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32C6" w14:textId="77777777" w:rsidR="00EB32B9" w:rsidRPr="004C5F18" w:rsidRDefault="00EB32B9" w:rsidP="003E698F">
      <w:pPr>
        <w:jc w:val="center"/>
        <w:rPr>
          <w:rFonts w:cstheme="minorHAnsi"/>
          <w:b/>
          <w:sz w:val="16"/>
          <w:szCs w:val="16"/>
        </w:rPr>
      </w:pPr>
    </w:p>
    <w:p w14:paraId="5EAD1CF9" w14:textId="77777777" w:rsidR="009C04BE" w:rsidRDefault="009C04BE" w:rsidP="003E698F">
      <w:pPr>
        <w:jc w:val="center"/>
        <w:rPr>
          <w:rFonts w:cstheme="minorHAnsi"/>
          <w:b/>
          <w:sz w:val="16"/>
          <w:szCs w:val="16"/>
        </w:rPr>
      </w:pPr>
    </w:p>
    <w:p w14:paraId="0A69AA2E" w14:textId="4B8F9753" w:rsidR="003E698F" w:rsidRPr="003E698F" w:rsidRDefault="003E698F" w:rsidP="003E698F">
      <w:pPr>
        <w:jc w:val="center"/>
        <w:rPr>
          <w:rFonts w:cstheme="minorHAnsi"/>
          <w:b/>
          <w:sz w:val="28"/>
          <w:szCs w:val="28"/>
        </w:rPr>
      </w:pPr>
      <w:r w:rsidRPr="003E698F">
        <w:rPr>
          <w:rFonts w:cstheme="minorHAnsi"/>
          <w:b/>
          <w:sz w:val="28"/>
          <w:szCs w:val="28"/>
        </w:rPr>
        <w:t>JOB POSITION DESCRIPTION</w:t>
      </w:r>
    </w:p>
    <w:p w14:paraId="76911B11" w14:textId="77777777" w:rsidR="00DB16D8" w:rsidRPr="004C5F18" w:rsidRDefault="00DB16D8" w:rsidP="003A5B84">
      <w:pPr>
        <w:rPr>
          <w:rFonts w:cstheme="minorHAnsi"/>
          <w:sz w:val="16"/>
          <w:szCs w:val="16"/>
        </w:rPr>
      </w:pPr>
    </w:p>
    <w:tbl>
      <w:tblPr>
        <w:tblStyle w:val="TableGrid"/>
        <w:tblW w:w="0" w:type="auto"/>
        <w:tblLook w:val="04A0" w:firstRow="1" w:lastRow="0" w:firstColumn="1" w:lastColumn="0" w:noHBand="0" w:noVBand="1"/>
      </w:tblPr>
      <w:tblGrid>
        <w:gridCol w:w="2785"/>
        <w:gridCol w:w="6344"/>
      </w:tblGrid>
      <w:tr w:rsidR="00DB16D8" w:rsidRPr="002718FE" w14:paraId="1DC80664" w14:textId="77777777" w:rsidTr="1C140D07">
        <w:trPr>
          <w:trHeight w:val="413"/>
        </w:trPr>
        <w:tc>
          <w:tcPr>
            <w:tcW w:w="2785" w:type="dxa"/>
          </w:tcPr>
          <w:p w14:paraId="4A908524" w14:textId="71B5C040" w:rsidR="00DB16D8" w:rsidRPr="1C140D07" w:rsidRDefault="00DB16D8" w:rsidP="000E7975">
            <w:pPr>
              <w:pStyle w:val="StyleTabletextBold"/>
              <w:rPr>
                <w:rFonts w:asciiTheme="minorHAnsi" w:eastAsiaTheme="minorEastAsia" w:hAnsiTheme="minorHAnsi"/>
              </w:rPr>
            </w:pPr>
            <w:r>
              <w:rPr>
                <w:rFonts w:asciiTheme="minorHAnsi" w:eastAsiaTheme="minorEastAsia" w:hAnsiTheme="minorHAnsi"/>
              </w:rPr>
              <w:t>Position Title</w:t>
            </w:r>
          </w:p>
        </w:tc>
        <w:tc>
          <w:tcPr>
            <w:tcW w:w="6344" w:type="dxa"/>
          </w:tcPr>
          <w:p w14:paraId="255089ED" w14:textId="39558F27" w:rsidR="00DB16D8" w:rsidRPr="002718FE" w:rsidRDefault="00746843" w:rsidP="000E7975">
            <w:pPr>
              <w:pStyle w:val="Tabletext"/>
              <w:rPr>
                <w:rFonts w:asciiTheme="minorHAnsi" w:hAnsiTheme="minorHAnsi" w:cstheme="minorHAnsi"/>
              </w:rPr>
            </w:pPr>
            <w:r>
              <w:rPr>
                <w:rFonts w:asciiTheme="minorHAnsi" w:hAnsiTheme="minorHAnsi" w:cstheme="minorHAnsi"/>
              </w:rPr>
              <w:t>Pipe Rehabilitation Technician</w:t>
            </w:r>
          </w:p>
        </w:tc>
      </w:tr>
      <w:tr w:rsidR="003A5B84" w:rsidRPr="002718FE" w14:paraId="4C763795" w14:textId="77777777" w:rsidTr="1C140D07">
        <w:trPr>
          <w:trHeight w:val="413"/>
        </w:trPr>
        <w:tc>
          <w:tcPr>
            <w:tcW w:w="2785" w:type="dxa"/>
          </w:tcPr>
          <w:p w14:paraId="1BB7BD5B" w14:textId="77777777" w:rsidR="003A5B84" w:rsidRPr="002718FE" w:rsidRDefault="1C140D07" w:rsidP="000E7975">
            <w:pPr>
              <w:pStyle w:val="StyleTabletextBold"/>
              <w:rPr>
                <w:rFonts w:asciiTheme="minorHAnsi" w:hAnsiTheme="minorHAnsi" w:cstheme="minorHAnsi"/>
              </w:rPr>
            </w:pPr>
            <w:r w:rsidRPr="1C140D07">
              <w:rPr>
                <w:rFonts w:asciiTheme="minorHAnsi" w:eastAsiaTheme="minorEastAsia" w:hAnsiTheme="minorHAnsi"/>
              </w:rPr>
              <w:t>Reports to</w:t>
            </w:r>
          </w:p>
        </w:tc>
        <w:tc>
          <w:tcPr>
            <w:tcW w:w="6344" w:type="dxa"/>
          </w:tcPr>
          <w:p w14:paraId="72E814E3" w14:textId="0BB673D7" w:rsidR="003A5B84" w:rsidRPr="009E341B" w:rsidRDefault="009E341B" w:rsidP="000E7975">
            <w:pPr>
              <w:pStyle w:val="Tabletext"/>
              <w:rPr>
                <w:rFonts w:asciiTheme="minorHAnsi" w:hAnsiTheme="minorHAnsi" w:cstheme="minorHAnsi"/>
                <w:color w:val="auto"/>
              </w:rPr>
            </w:pPr>
            <w:r w:rsidRPr="009E341B">
              <w:rPr>
                <w:rFonts w:asciiTheme="minorHAnsi" w:hAnsiTheme="minorHAnsi" w:cstheme="minorHAnsi"/>
                <w:color w:val="auto"/>
              </w:rPr>
              <w:t xml:space="preserve">Field Supervisor </w:t>
            </w:r>
          </w:p>
        </w:tc>
      </w:tr>
      <w:tr w:rsidR="003A5B84" w:rsidRPr="002718FE" w14:paraId="24823AC0" w14:textId="77777777" w:rsidTr="1C140D07">
        <w:trPr>
          <w:trHeight w:val="350"/>
        </w:trPr>
        <w:tc>
          <w:tcPr>
            <w:tcW w:w="2785" w:type="dxa"/>
          </w:tcPr>
          <w:p w14:paraId="6E3F375A" w14:textId="77777777" w:rsidR="003A5B84" w:rsidRPr="002718FE" w:rsidRDefault="1C140D07" w:rsidP="000E7975">
            <w:pPr>
              <w:pStyle w:val="StyleTabletextBold"/>
              <w:rPr>
                <w:rFonts w:asciiTheme="minorHAnsi" w:hAnsiTheme="minorHAnsi" w:cstheme="minorHAnsi"/>
              </w:rPr>
            </w:pPr>
            <w:r w:rsidRPr="1C140D07">
              <w:rPr>
                <w:rFonts w:asciiTheme="minorHAnsi" w:eastAsiaTheme="minorEastAsia" w:hAnsiTheme="minorHAnsi"/>
              </w:rPr>
              <w:t xml:space="preserve">FLSA Status </w:t>
            </w:r>
          </w:p>
        </w:tc>
        <w:tc>
          <w:tcPr>
            <w:tcW w:w="6344" w:type="dxa"/>
          </w:tcPr>
          <w:p w14:paraId="0A3B6AF0" w14:textId="14929BAA" w:rsidR="003A5B84" w:rsidRPr="009E341B" w:rsidRDefault="00AB5DBF" w:rsidP="000E7975">
            <w:pPr>
              <w:pStyle w:val="Tabletext"/>
              <w:rPr>
                <w:rFonts w:asciiTheme="minorHAnsi" w:hAnsiTheme="minorHAnsi" w:cstheme="minorHAnsi"/>
                <w:color w:val="auto"/>
              </w:rPr>
            </w:pPr>
            <w:r w:rsidRPr="009E341B">
              <w:rPr>
                <w:rFonts w:asciiTheme="minorHAnsi" w:hAnsiTheme="minorHAnsi" w:cstheme="minorHAnsi"/>
                <w:color w:val="auto"/>
              </w:rPr>
              <w:t>Non-Exempt</w:t>
            </w:r>
          </w:p>
        </w:tc>
      </w:tr>
      <w:tr w:rsidR="003A5B84" w:rsidRPr="002718FE" w14:paraId="73C5D10A" w14:textId="77777777" w:rsidTr="1C140D07">
        <w:trPr>
          <w:trHeight w:val="548"/>
        </w:trPr>
        <w:tc>
          <w:tcPr>
            <w:tcW w:w="2785" w:type="dxa"/>
          </w:tcPr>
          <w:p w14:paraId="3314AF1E" w14:textId="77777777" w:rsidR="003A5B84" w:rsidRPr="002718FE" w:rsidRDefault="1C140D07" w:rsidP="000E7975">
            <w:pPr>
              <w:pStyle w:val="StyleTabletextBold"/>
              <w:rPr>
                <w:rFonts w:asciiTheme="minorHAnsi" w:hAnsiTheme="minorHAnsi" w:cstheme="minorHAnsi"/>
              </w:rPr>
            </w:pPr>
            <w:r w:rsidRPr="1C140D07">
              <w:rPr>
                <w:rFonts w:asciiTheme="minorHAnsi" w:eastAsiaTheme="minorEastAsia" w:hAnsiTheme="minorHAnsi"/>
              </w:rPr>
              <w:t>Positions that report to this position</w:t>
            </w:r>
          </w:p>
        </w:tc>
        <w:tc>
          <w:tcPr>
            <w:tcW w:w="6344" w:type="dxa"/>
          </w:tcPr>
          <w:p w14:paraId="3B8EE3CC" w14:textId="2BF4EC66" w:rsidR="003A5B84" w:rsidRPr="003A5B84" w:rsidRDefault="009E341B" w:rsidP="000E7975">
            <w:pPr>
              <w:pStyle w:val="Tabletext"/>
              <w:rPr>
                <w:rFonts w:asciiTheme="minorHAnsi" w:hAnsiTheme="minorHAnsi" w:cstheme="minorHAnsi"/>
              </w:rPr>
            </w:pPr>
            <w:r>
              <w:rPr>
                <w:rFonts w:asciiTheme="minorHAnsi" w:hAnsiTheme="minorHAnsi" w:cstheme="minorHAnsi"/>
              </w:rPr>
              <w:t>N/A</w:t>
            </w:r>
          </w:p>
        </w:tc>
      </w:tr>
      <w:tr w:rsidR="003A5B84" w:rsidRPr="002718FE" w14:paraId="106581C2" w14:textId="77777777" w:rsidTr="1C140D07">
        <w:trPr>
          <w:trHeight w:val="548"/>
        </w:trPr>
        <w:tc>
          <w:tcPr>
            <w:tcW w:w="2785" w:type="dxa"/>
          </w:tcPr>
          <w:p w14:paraId="06F154DD" w14:textId="77777777" w:rsidR="003A5B84" w:rsidRPr="002718FE" w:rsidRDefault="1C140D07" w:rsidP="000E7975">
            <w:pPr>
              <w:pStyle w:val="StyleTabletextBold"/>
              <w:rPr>
                <w:rFonts w:asciiTheme="minorHAnsi" w:hAnsiTheme="minorHAnsi" w:cstheme="minorHAnsi"/>
              </w:rPr>
            </w:pPr>
            <w:r w:rsidRPr="1C140D07">
              <w:rPr>
                <w:rFonts w:asciiTheme="minorHAnsi" w:eastAsiaTheme="minorEastAsia" w:hAnsiTheme="minorHAnsi"/>
              </w:rPr>
              <w:t xml:space="preserve">Date Last Updated </w:t>
            </w:r>
          </w:p>
        </w:tc>
        <w:tc>
          <w:tcPr>
            <w:tcW w:w="6344" w:type="dxa"/>
          </w:tcPr>
          <w:p w14:paraId="735148DF" w14:textId="2DA3922B" w:rsidR="003A5B84" w:rsidRPr="002718FE" w:rsidRDefault="009E341B" w:rsidP="000E7975">
            <w:pPr>
              <w:pStyle w:val="Tabletext"/>
              <w:rPr>
                <w:rFonts w:asciiTheme="minorHAnsi" w:hAnsiTheme="minorHAnsi" w:cstheme="minorHAnsi"/>
              </w:rPr>
            </w:pPr>
            <w:r>
              <w:rPr>
                <w:rFonts w:asciiTheme="minorHAnsi" w:hAnsiTheme="minorHAnsi" w:cstheme="minorHAnsi"/>
              </w:rPr>
              <w:t>5/27/2020</w:t>
            </w:r>
          </w:p>
        </w:tc>
      </w:tr>
    </w:tbl>
    <w:p w14:paraId="319487A3" w14:textId="77777777" w:rsidR="00BB13A8" w:rsidRPr="004C5F18" w:rsidRDefault="00BB13A8" w:rsidP="00A74E4C">
      <w:pPr>
        <w:spacing w:after="120"/>
        <w:outlineLvl w:val="0"/>
        <w:rPr>
          <w:rFonts w:ascii="Minion Pro" w:hAnsi="Minion Pro"/>
          <w:sz w:val="16"/>
          <w:szCs w:val="16"/>
        </w:rPr>
      </w:pPr>
    </w:p>
    <w:p w14:paraId="25301338" w14:textId="77777777" w:rsidR="00080191" w:rsidRDefault="00F52EC2" w:rsidP="00080191">
      <w:pPr>
        <w:spacing w:after="120"/>
        <w:outlineLvl w:val="0"/>
        <w:rPr>
          <w:rFonts w:asciiTheme="minorHAnsi" w:eastAsia="Minion Pro" w:hAnsiTheme="minorHAnsi" w:cstheme="minorHAnsi"/>
          <w:b/>
          <w:bCs/>
          <w:sz w:val="22"/>
          <w:szCs w:val="22"/>
        </w:rPr>
      </w:pPr>
      <w:r w:rsidRPr="0051426D">
        <w:rPr>
          <w:rFonts w:asciiTheme="minorHAnsi" w:eastAsia="Minion Pro" w:hAnsiTheme="minorHAnsi" w:cstheme="minorHAnsi"/>
          <w:b/>
          <w:bCs/>
          <w:sz w:val="22"/>
          <w:szCs w:val="22"/>
        </w:rPr>
        <w:t>POSITION SUMMARY</w:t>
      </w:r>
      <w:r w:rsidR="1C140D07" w:rsidRPr="0051426D">
        <w:rPr>
          <w:rFonts w:asciiTheme="minorHAnsi" w:eastAsia="Minion Pro" w:hAnsiTheme="minorHAnsi" w:cstheme="minorHAnsi"/>
          <w:b/>
          <w:bCs/>
          <w:sz w:val="22"/>
          <w:szCs w:val="22"/>
        </w:rPr>
        <w:t>:</w:t>
      </w:r>
    </w:p>
    <w:p w14:paraId="7A47CBB4" w14:textId="576A8320" w:rsidR="00EB32B9" w:rsidRDefault="00EB32B9" w:rsidP="00AB5DBF">
      <w:pPr>
        <w:spacing w:after="120"/>
        <w:jc w:val="both"/>
        <w:outlineLvl w:val="0"/>
        <w:rPr>
          <w:rFonts w:cstheme="minorHAnsi"/>
          <w:b/>
        </w:rPr>
      </w:pPr>
      <w:r w:rsidRPr="006D66A2">
        <w:rPr>
          <w:rFonts w:asciiTheme="minorHAnsi" w:eastAsiaTheme="minorHAnsi" w:hAnsiTheme="minorHAnsi" w:cstheme="minorHAnsi"/>
          <w:bCs/>
          <w:sz w:val="22"/>
          <w:szCs w:val="22"/>
        </w:rPr>
        <w:t>Infrastructure Services Group LLC (ISG)</w:t>
      </w:r>
      <w:r>
        <w:rPr>
          <w:rFonts w:cstheme="minorHAnsi"/>
          <w:bCs/>
        </w:rPr>
        <w:t xml:space="preserve"> </w:t>
      </w:r>
      <w:r w:rsidRPr="006D66A2">
        <w:rPr>
          <w:rFonts w:asciiTheme="minorHAnsi" w:eastAsiaTheme="minorHAnsi" w:hAnsiTheme="minorHAnsi" w:cstheme="minorHAnsi"/>
          <w:bCs/>
          <w:sz w:val="22"/>
          <w:szCs w:val="22"/>
        </w:rPr>
        <w:t>is the holding company of companies in Vermont and Pennsylvania which perform a multitude of sewer pipe rehabilitation services. ISG will be acquiring additional companies across the east coast over the next several years which provide the same services.</w:t>
      </w:r>
      <w:r>
        <w:rPr>
          <w:rFonts w:cstheme="minorHAnsi"/>
          <w:bCs/>
        </w:rPr>
        <w:t xml:space="preserve">  </w:t>
      </w:r>
    </w:p>
    <w:p w14:paraId="2F5EB3E0" w14:textId="08A2AA94" w:rsidR="00EB32B9" w:rsidRPr="00EB32B9" w:rsidRDefault="00746843" w:rsidP="00AB5DBF">
      <w:pPr>
        <w:spacing w:before="100" w:beforeAutospacing="1" w:after="100" w:afterAutospacing="1" w:line="255" w:lineRule="atLeast"/>
        <w:jc w:val="both"/>
        <w:rPr>
          <w:rFonts w:asciiTheme="minorHAnsi" w:eastAsiaTheme="minorHAnsi" w:hAnsiTheme="minorHAnsi" w:cstheme="minorHAnsi"/>
          <w:bCs/>
          <w:sz w:val="22"/>
          <w:szCs w:val="22"/>
        </w:rPr>
      </w:pPr>
      <w:r>
        <w:rPr>
          <w:rFonts w:asciiTheme="minorHAnsi" w:hAnsiTheme="minorHAnsi" w:cstheme="minorHAnsi"/>
          <w:bCs/>
          <w:sz w:val="22"/>
          <w:szCs w:val="22"/>
        </w:rPr>
        <w:t>Green Mountain Pipeline Services</w:t>
      </w:r>
      <w:r w:rsidR="00AB5DBF">
        <w:rPr>
          <w:rFonts w:asciiTheme="minorHAnsi" w:hAnsiTheme="minorHAnsi" w:cstheme="minorHAnsi"/>
          <w:bCs/>
          <w:sz w:val="22"/>
          <w:szCs w:val="22"/>
        </w:rPr>
        <w:t xml:space="preserve"> LLC, </w:t>
      </w:r>
      <w:r>
        <w:rPr>
          <w:rFonts w:asciiTheme="minorHAnsi" w:hAnsiTheme="minorHAnsi" w:cstheme="minorHAnsi"/>
          <w:bCs/>
          <w:sz w:val="22"/>
          <w:szCs w:val="22"/>
        </w:rPr>
        <w:t>a leader in the northeast trenchless pipeline rehabilitation industry</w:t>
      </w:r>
      <w:r w:rsidR="00AB5DBF">
        <w:rPr>
          <w:rFonts w:asciiTheme="minorHAnsi" w:hAnsiTheme="minorHAnsi" w:cstheme="minorHAnsi"/>
          <w:bCs/>
          <w:sz w:val="22"/>
          <w:szCs w:val="22"/>
        </w:rPr>
        <w:t>,</w:t>
      </w:r>
      <w:r w:rsidR="00EB32B9" w:rsidRPr="00EB32B9">
        <w:rPr>
          <w:rFonts w:asciiTheme="minorHAnsi" w:hAnsiTheme="minorHAnsi" w:cstheme="minorHAnsi"/>
          <w:bCs/>
          <w:sz w:val="22"/>
          <w:szCs w:val="22"/>
        </w:rPr>
        <w:t xml:space="preserve"> has an exciting opportunity for a </w:t>
      </w:r>
      <w:r>
        <w:rPr>
          <w:rFonts w:asciiTheme="minorHAnsi" w:hAnsiTheme="minorHAnsi" w:cstheme="minorHAnsi"/>
          <w:bCs/>
          <w:sz w:val="22"/>
          <w:szCs w:val="22"/>
        </w:rPr>
        <w:t>self-motivated, detail oriented and dependable Pipe Rehabilitation Technician</w:t>
      </w:r>
      <w:r w:rsidR="00EB32B9" w:rsidRPr="00EB32B9">
        <w:rPr>
          <w:rFonts w:asciiTheme="minorHAnsi" w:hAnsiTheme="minorHAnsi" w:cstheme="minorHAnsi"/>
          <w:bCs/>
          <w:sz w:val="22"/>
          <w:szCs w:val="22"/>
        </w:rPr>
        <w:t xml:space="preserve"> </w:t>
      </w:r>
      <w:r w:rsidR="00EB32B9" w:rsidRPr="00EB32B9">
        <w:rPr>
          <w:rFonts w:asciiTheme="minorHAnsi" w:eastAsiaTheme="minorHAnsi" w:hAnsiTheme="minorHAnsi" w:cstheme="minorHAnsi"/>
          <w:bCs/>
          <w:sz w:val="22"/>
          <w:szCs w:val="22"/>
        </w:rPr>
        <w:t>to join a rapidly growing company</w:t>
      </w:r>
      <w:r>
        <w:rPr>
          <w:rFonts w:asciiTheme="minorHAnsi" w:eastAsiaTheme="minorHAnsi" w:hAnsiTheme="minorHAnsi" w:cstheme="minorHAnsi"/>
          <w:bCs/>
          <w:sz w:val="22"/>
          <w:szCs w:val="22"/>
        </w:rPr>
        <w:t xml:space="preserve"> in Bethel, VT.  Training is provided.  This position works with a crew that provides a wide range of services, including cured-in-place pipe (CIPP) lining and repair, CCTV inspection and pipeline cleaning, manhole rehabilitation, and mainline and lateral grouting.</w:t>
      </w:r>
    </w:p>
    <w:p w14:paraId="4E9C361D" w14:textId="6A32010B" w:rsidR="0016220B" w:rsidRDefault="0016220B" w:rsidP="00127592">
      <w:pPr>
        <w:spacing w:after="120"/>
        <w:jc w:val="both"/>
        <w:outlineLvl w:val="0"/>
        <w:rPr>
          <w:rFonts w:asciiTheme="minorHAnsi" w:eastAsia="MS Mincho" w:hAnsiTheme="minorHAnsi" w:cstheme="minorHAnsi"/>
          <w:sz w:val="16"/>
          <w:szCs w:val="16"/>
          <w:lang w:eastAsia="ja-JP"/>
        </w:rPr>
      </w:pPr>
      <w:r w:rsidRPr="00EB32B9">
        <w:rPr>
          <w:rFonts w:asciiTheme="minorHAnsi" w:eastAsia="MS Mincho" w:hAnsiTheme="minorHAnsi" w:cstheme="minorHAnsi"/>
          <w:sz w:val="22"/>
          <w:lang w:eastAsia="ja-JP"/>
        </w:rPr>
        <w:t xml:space="preserve">This position works in accordance with policies, procedures, and the philosophy of </w:t>
      </w:r>
      <w:r w:rsidR="00EB32B9" w:rsidRPr="00EB32B9">
        <w:rPr>
          <w:rFonts w:asciiTheme="minorHAnsi" w:eastAsia="MS Mincho" w:hAnsiTheme="minorHAnsi" w:cstheme="minorHAnsi"/>
          <w:sz w:val="22"/>
          <w:lang w:eastAsia="ja-JP"/>
        </w:rPr>
        <w:t>Infrastructure Services Group LLC.</w:t>
      </w:r>
    </w:p>
    <w:p w14:paraId="5300336B" w14:textId="1B5EF4D1" w:rsidR="0016220B" w:rsidRDefault="00EB32B9" w:rsidP="00127592">
      <w:pPr>
        <w:spacing w:after="120"/>
        <w:jc w:val="both"/>
        <w:outlineLvl w:val="0"/>
        <w:rPr>
          <w:rFonts w:asciiTheme="minorHAnsi" w:hAnsiTheme="minorHAnsi" w:cstheme="minorHAnsi"/>
          <w:b/>
          <w:bCs/>
          <w:sz w:val="22"/>
          <w:szCs w:val="22"/>
        </w:rPr>
      </w:pPr>
      <w:r>
        <w:rPr>
          <w:rFonts w:asciiTheme="minorHAnsi" w:hAnsiTheme="minorHAnsi" w:cstheme="minorHAnsi"/>
          <w:b/>
          <w:bCs/>
          <w:sz w:val="22"/>
          <w:szCs w:val="22"/>
        </w:rPr>
        <w:t>INFRASTRUCTURE SERVICES GROUP</w:t>
      </w:r>
      <w:r w:rsidR="00657401">
        <w:rPr>
          <w:rFonts w:asciiTheme="minorHAnsi" w:hAnsiTheme="minorHAnsi" w:cstheme="minorHAnsi"/>
          <w:b/>
          <w:bCs/>
          <w:sz w:val="22"/>
          <w:szCs w:val="22"/>
        </w:rPr>
        <w:t xml:space="preserve"> LLC EXPECTATIONS OF ALL EMPLOYEES:</w:t>
      </w:r>
    </w:p>
    <w:p w14:paraId="7C9BA2D6" w14:textId="5D333078" w:rsidR="00657401" w:rsidRPr="006A0FD4" w:rsidRDefault="00657401" w:rsidP="006A0FD4">
      <w:pPr>
        <w:pStyle w:val="ListParagraph"/>
        <w:numPr>
          <w:ilvl w:val="0"/>
          <w:numId w:val="17"/>
        </w:numPr>
        <w:spacing w:after="120"/>
        <w:jc w:val="both"/>
        <w:outlineLvl w:val="0"/>
        <w:rPr>
          <w:rFonts w:asciiTheme="minorHAnsi" w:hAnsiTheme="minorHAnsi" w:cstheme="minorHAnsi"/>
          <w:sz w:val="22"/>
          <w:szCs w:val="22"/>
        </w:rPr>
      </w:pPr>
      <w:r w:rsidRPr="006A0FD4">
        <w:rPr>
          <w:rFonts w:asciiTheme="minorHAnsi" w:hAnsiTheme="minorHAnsi" w:cstheme="minorHAnsi"/>
          <w:sz w:val="22"/>
          <w:szCs w:val="22"/>
        </w:rPr>
        <w:t>Facilitate open communication with employees, clients, and community partners.  Attend and participate in meetings, work groups, team meetings, workshops, individual training</w:t>
      </w:r>
      <w:r w:rsidR="00FB006F" w:rsidRPr="006A0FD4">
        <w:rPr>
          <w:rFonts w:asciiTheme="minorHAnsi" w:hAnsiTheme="minorHAnsi" w:cstheme="minorHAnsi"/>
          <w:sz w:val="22"/>
          <w:szCs w:val="22"/>
        </w:rPr>
        <w:t>, and training conferences and seminars when assigned.</w:t>
      </w:r>
    </w:p>
    <w:p w14:paraId="0FD75B2A" w14:textId="3B109674" w:rsidR="00FB006F" w:rsidRPr="006A0FD4" w:rsidRDefault="00FB006F" w:rsidP="006A0FD4">
      <w:pPr>
        <w:pStyle w:val="ListParagraph"/>
        <w:numPr>
          <w:ilvl w:val="0"/>
          <w:numId w:val="17"/>
        </w:numPr>
        <w:spacing w:after="120"/>
        <w:jc w:val="both"/>
        <w:outlineLvl w:val="0"/>
        <w:rPr>
          <w:rFonts w:asciiTheme="minorHAnsi" w:hAnsiTheme="minorHAnsi" w:cstheme="minorHAnsi"/>
          <w:sz w:val="22"/>
          <w:szCs w:val="22"/>
        </w:rPr>
      </w:pPr>
      <w:r w:rsidRPr="006A0FD4">
        <w:rPr>
          <w:rFonts w:asciiTheme="minorHAnsi" w:hAnsiTheme="minorHAnsi" w:cstheme="minorHAnsi"/>
          <w:sz w:val="22"/>
          <w:szCs w:val="22"/>
        </w:rPr>
        <w:t>Obtains a working knowledge of and comply with all company policies and procedures, including but not limited to, Personnel Policies and Procedures and Standard Operating Procedures, service plans and related policy and procedures.</w:t>
      </w:r>
    </w:p>
    <w:p w14:paraId="0668BA95" w14:textId="4DA3312F" w:rsidR="00FB006F" w:rsidRPr="006A0FD4" w:rsidRDefault="00FB006F" w:rsidP="006A0FD4">
      <w:pPr>
        <w:pStyle w:val="ListParagraph"/>
        <w:numPr>
          <w:ilvl w:val="0"/>
          <w:numId w:val="17"/>
        </w:numPr>
        <w:spacing w:after="120"/>
        <w:jc w:val="both"/>
        <w:outlineLvl w:val="0"/>
        <w:rPr>
          <w:rFonts w:asciiTheme="minorHAnsi" w:hAnsiTheme="minorHAnsi" w:cstheme="minorHAnsi"/>
          <w:sz w:val="22"/>
          <w:szCs w:val="22"/>
        </w:rPr>
      </w:pPr>
      <w:r w:rsidRPr="006A0FD4">
        <w:rPr>
          <w:rFonts w:asciiTheme="minorHAnsi" w:hAnsiTheme="minorHAnsi" w:cstheme="minorHAnsi"/>
          <w:sz w:val="22"/>
          <w:szCs w:val="22"/>
        </w:rPr>
        <w:t xml:space="preserve">Reports to work at scheduled times and maintains acceptable attendance records as outlined in </w:t>
      </w:r>
      <w:r w:rsidR="00080191" w:rsidRPr="006A0FD4">
        <w:rPr>
          <w:rFonts w:asciiTheme="minorHAnsi" w:hAnsiTheme="minorHAnsi" w:cstheme="minorHAnsi"/>
          <w:sz w:val="22"/>
          <w:szCs w:val="22"/>
        </w:rPr>
        <w:t>ISG</w:t>
      </w:r>
      <w:r w:rsidRPr="006A0FD4">
        <w:rPr>
          <w:rFonts w:asciiTheme="minorHAnsi" w:hAnsiTheme="minorHAnsi" w:cstheme="minorHAnsi"/>
          <w:sz w:val="22"/>
          <w:szCs w:val="22"/>
        </w:rPr>
        <w:t>’s Employee Handbook.</w:t>
      </w:r>
    </w:p>
    <w:p w14:paraId="2B43F839" w14:textId="77777777" w:rsidR="00F52EC2" w:rsidRPr="004C5F18" w:rsidRDefault="00F52EC2" w:rsidP="00A74E4C">
      <w:pPr>
        <w:spacing w:after="120"/>
        <w:outlineLvl w:val="0"/>
        <w:rPr>
          <w:rFonts w:ascii="Minion Pro" w:hAnsi="Minion Pro"/>
          <w:b/>
          <w:sz w:val="16"/>
          <w:szCs w:val="16"/>
        </w:rPr>
      </w:pPr>
    </w:p>
    <w:p w14:paraId="48581EED" w14:textId="232EC233" w:rsidR="00F20B97" w:rsidRPr="00F20B97" w:rsidRDefault="00F52EC2" w:rsidP="00F20B97">
      <w:pPr>
        <w:spacing w:after="120"/>
        <w:outlineLvl w:val="0"/>
        <w:rPr>
          <w:rFonts w:ascii="Minion Pro" w:hAnsi="Minion Pro"/>
          <w:b/>
          <w:sz w:val="22"/>
          <w:szCs w:val="22"/>
        </w:rPr>
      </w:pPr>
      <w:r w:rsidRPr="00E116F4">
        <w:rPr>
          <w:rFonts w:asciiTheme="minorHAnsi" w:hAnsiTheme="minorHAnsi" w:cstheme="minorHAnsi"/>
          <w:b/>
          <w:sz w:val="22"/>
          <w:szCs w:val="22"/>
        </w:rPr>
        <w:t>KEY JOB RESPONSIBILITIES/ESSENTIAL FUNCTIONS</w:t>
      </w:r>
      <w:r>
        <w:rPr>
          <w:rFonts w:ascii="Minion Pro" w:hAnsi="Minion Pro"/>
          <w:b/>
          <w:sz w:val="22"/>
          <w:szCs w:val="22"/>
        </w:rPr>
        <w:t>:</w:t>
      </w:r>
    </w:p>
    <w:p w14:paraId="06FBF60C" w14:textId="0150A209" w:rsidR="006D0018" w:rsidRDefault="00746843"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Perform physically demanding tasks under pressure</w:t>
      </w:r>
    </w:p>
    <w:p w14:paraId="26BFDDF7" w14:textId="4344DBF4" w:rsidR="00F20B97" w:rsidRDefault="00746843"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Lift heavy hoses and equipment</w:t>
      </w:r>
    </w:p>
    <w:p w14:paraId="3F25B892" w14:textId="5050C575" w:rsidR="00F20B97" w:rsidRPr="00080191" w:rsidRDefault="00746843"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Work in confined spaces</w:t>
      </w:r>
    </w:p>
    <w:p w14:paraId="2E4F6557" w14:textId="266C8CDF" w:rsidR="00EB32B9" w:rsidRDefault="00746843"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Work long hours in all varying weather conditions</w:t>
      </w:r>
    </w:p>
    <w:p w14:paraId="09594C85" w14:textId="45F2E4E4" w:rsidR="00F20B97" w:rsidRDefault="00746843"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Demonstrate a commitment to safety by following OSHA and company safety standards</w:t>
      </w:r>
    </w:p>
    <w:p w14:paraId="055E1463" w14:textId="167B22B4" w:rsidR="00786DCA" w:rsidRDefault="00786DCA" w:rsidP="006D0018">
      <w:pPr>
        <w:pStyle w:val="Default"/>
        <w:numPr>
          <w:ilvl w:val="0"/>
          <w:numId w:val="14"/>
        </w:numPr>
        <w:spacing w:after="30"/>
        <w:jc w:val="both"/>
        <w:rPr>
          <w:rFonts w:asciiTheme="minorHAnsi" w:hAnsiTheme="minorHAnsi" w:cstheme="minorHAnsi"/>
          <w:sz w:val="22"/>
          <w:szCs w:val="22"/>
        </w:rPr>
      </w:pPr>
      <w:r>
        <w:rPr>
          <w:rFonts w:asciiTheme="minorHAnsi" w:hAnsiTheme="minorHAnsi" w:cstheme="minorHAnsi"/>
          <w:sz w:val="22"/>
          <w:szCs w:val="22"/>
        </w:rPr>
        <w:t xml:space="preserve">Must be able to perform all tasks assigned </w:t>
      </w:r>
      <w:proofErr w:type="gramStart"/>
      <w:r>
        <w:rPr>
          <w:rFonts w:asciiTheme="minorHAnsi" w:hAnsiTheme="minorHAnsi" w:cstheme="minorHAnsi"/>
          <w:sz w:val="22"/>
          <w:szCs w:val="22"/>
        </w:rPr>
        <w:t>on a daily basis</w:t>
      </w:r>
      <w:proofErr w:type="gramEnd"/>
    </w:p>
    <w:p w14:paraId="1A1D38E5" w14:textId="7F1C7238" w:rsidR="00657401" w:rsidRDefault="00657401" w:rsidP="009C181B">
      <w:pPr>
        <w:pStyle w:val="Default"/>
        <w:numPr>
          <w:ilvl w:val="0"/>
          <w:numId w:val="14"/>
        </w:numPr>
        <w:spacing w:after="30"/>
        <w:jc w:val="both"/>
        <w:rPr>
          <w:rFonts w:asciiTheme="minorHAnsi" w:hAnsiTheme="minorHAnsi" w:cstheme="minorHAnsi"/>
          <w:sz w:val="22"/>
          <w:szCs w:val="22"/>
        </w:rPr>
      </w:pPr>
      <w:r w:rsidRPr="00080191">
        <w:rPr>
          <w:rFonts w:asciiTheme="minorHAnsi" w:hAnsiTheme="minorHAnsi" w:cstheme="minorHAnsi"/>
          <w:sz w:val="22"/>
          <w:szCs w:val="22"/>
        </w:rPr>
        <w:t>Perform other duties as assigned</w:t>
      </w:r>
      <w:r w:rsidR="00FB006F" w:rsidRPr="00080191">
        <w:rPr>
          <w:rFonts w:asciiTheme="minorHAnsi" w:hAnsiTheme="minorHAnsi" w:cstheme="minorHAnsi"/>
          <w:sz w:val="22"/>
          <w:szCs w:val="22"/>
        </w:rPr>
        <w:t xml:space="preserve"> and reasonably within the scope of duties enumerated above</w:t>
      </w:r>
    </w:p>
    <w:p w14:paraId="0156D9B7" w14:textId="77777777" w:rsidR="009C04BE" w:rsidRPr="00080191" w:rsidRDefault="009C04BE" w:rsidP="009C04BE">
      <w:pPr>
        <w:pStyle w:val="Default"/>
        <w:spacing w:after="30"/>
        <w:ind w:left="360"/>
        <w:jc w:val="both"/>
        <w:rPr>
          <w:rFonts w:asciiTheme="minorHAnsi" w:hAnsiTheme="minorHAnsi" w:cstheme="minorHAnsi"/>
          <w:sz w:val="22"/>
          <w:szCs w:val="22"/>
        </w:rPr>
      </w:pPr>
    </w:p>
    <w:p w14:paraId="15CB72A6" w14:textId="2AB9D12D" w:rsidR="00D9441B" w:rsidRDefault="00F52EC2" w:rsidP="00A74E4C">
      <w:pPr>
        <w:spacing w:after="120"/>
        <w:rPr>
          <w:rFonts w:ascii="Minion Pro" w:hAnsi="Minion Pro"/>
          <w:b/>
          <w:sz w:val="22"/>
          <w:szCs w:val="22"/>
        </w:rPr>
      </w:pPr>
      <w:r w:rsidRPr="00850E3A">
        <w:rPr>
          <w:rFonts w:asciiTheme="minorHAnsi" w:hAnsiTheme="minorHAnsi" w:cstheme="minorHAnsi"/>
          <w:b/>
          <w:sz w:val="22"/>
          <w:szCs w:val="22"/>
        </w:rPr>
        <w:t>JOB REQUIREMENTS/SKILLS/QUALIFICATION</w:t>
      </w:r>
      <w:r>
        <w:rPr>
          <w:rFonts w:ascii="Minion Pro" w:hAnsi="Minion Pro"/>
          <w:b/>
          <w:sz w:val="22"/>
          <w:szCs w:val="22"/>
        </w:rPr>
        <w:t>:</w:t>
      </w:r>
    </w:p>
    <w:p w14:paraId="359A7FB8" w14:textId="3F27BC9D" w:rsidR="00FB006F" w:rsidRPr="00080191" w:rsidRDefault="00FB006F" w:rsidP="00A74E4C">
      <w:pPr>
        <w:spacing w:after="120"/>
        <w:rPr>
          <w:rFonts w:asciiTheme="minorHAnsi" w:hAnsiTheme="minorHAnsi" w:cstheme="minorHAnsi"/>
          <w:bCs/>
          <w:sz w:val="22"/>
          <w:szCs w:val="22"/>
        </w:rPr>
      </w:pPr>
      <w:r w:rsidRPr="00080191">
        <w:rPr>
          <w:rFonts w:asciiTheme="minorHAnsi" w:hAnsiTheme="minorHAnsi" w:cstheme="minorHAnsi"/>
          <w:bCs/>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D2954E8" w14:textId="13C6DE27" w:rsidR="00C22785" w:rsidRPr="00072D87" w:rsidRDefault="00C22785" w:rsidP="00C22785">
      <w:pPr>
        <w:pStyle w:val="Default"/>
        <w:numPr>
          <w:ilvl w:val="0"/>
          <w:numId w:val="16"/>
        </w:numPr>
        <w:spacing w:after="27"/>
        <w:rPr>
          <w:rFonts w:asciiTheme="minorHAnsi" w:hAnsiTheme="minorHAnsi" w:cstheme="minorHAnsi"/>
          <w:sz w:val="22"/>
          <w:szCs w:val="22"/>
        </w:rPr>
      </w:pPr>
      <w:r w:rsidRPr="00072D87">
        <w:rPr>
          <w:rFonts w:asciiTheme="minorHAnsi" w:hAnsiTheme="minorHAnsi" w:cstheme="minorHAnsi"/>
          <w:sz w:val="22"/>
          <w:szCs w:val="22"/>
        </w:rPr>
        <w:t xml:space="preserve">Must believe in the core </w:t>
      </w:r>
      <w:r w:rsidR="000D222D" w:rsidRPr="00072D87">
        <w:rPr>
          <w:rFonts w:asciiTheme="minorHAnsi" w:hAnsiTheme="minorHAnsi" w:cstheme="minorHAnsi"/>
          <w:sz w:val="22"/>
          <w:szCs w:val="22"/>
        </w:rPr>
        <w:t xml:space="preserve">vision </w:t>
      </w:r>
      <w:r w:rsidRPr="00072D87">
        <w:rPr>
          <w:rFonts w:asciiTheme="minorHAnsi" w:hAnsiTheme="minorHAnsi" w:cstheme="minorHAnsi"/>
          <w:sz w:val="22"/>
          <w:szCs w:val="22"/>
        </w:rPr>
        <w:t xml:space="preserve">of </w:t>
      </w:r>
      <w:r w:rsidR="00EB32B9" w:rsidRPr="00072D87">
        <w:rPr>
          <w:rFonts w:asciiTheme="minorHAnsi" w:hAnsiTheme="minorHAnsi" w:cstheme="minorHAnsi"/>
          <w:sz w:val="22"/>
          <w:szCs w:val="22"/>
        </w:rPr>
        <w:t>ISG</w:t>
      </w:r>
      <w:r w:rsidR="00B25F6E" w:rsidRPr="00072D87">
        <w:rPr>
          <w:rFonts w:asciiTheme="minorHAnsi" w:hAnsiTheme="minorHAnsi" w:cstheme="minorHAnsi"/>
          <w:sz w:val="22"/>
          <w:szCs w:val="22"/>
        </w:rPr>
        <w:t>,</w:t>
      </w:r>
      <w:r w:rsidRPr="00072D87">
        <w:rPr>
          <w:rFonts w:asciiTheme="minorHAnsi" w:hAnsiTheme="minorHAnsi" w:cstheme="minorHAnsi"/>
          <w:sz w:val="22"/>
          <w:szCs w:val="22"/>
        </w:rPr>
        <w:t xml:space="preserve"> </w:t>
      </w:r>
      <w:r w:rsidR="000D222D" w:rsidRPr="00072D87">
        <w:rPr>
          <w:rFonts w:asciiTheme="minorHAnsi" w:hAnsiTheme="minorHAnsi" w:cstheme="minorHAnsi"/>
          <w:sz w:val="22"/>
          <w:szCs w:val="22"/>
        </w:rPr>
        <w:t xml:space="preserve">applying professional action and follow-up to support </w:t>
      </w:r>
      <w:r w:rsidR="00EB32B9" w:rsidRPr="00072D87">
        <w:rPr>
          <w:rFonts w:asciiTheme="minorHAnsi" w:hAnsiTheme="minorHAnsi" w:cstheme="minorHAnsi"/>
          <w:sz w:val="22"/>
          <w:szCs w:val="22"/>
        </w:rPr>
        <w:t>ISG’s</w:t>
      </w:r>
      <w:r w:rsidR="000D222D" w:rsidRPr="00072D87">
        <w:rPr>
          <w:rFonts w:asciiTheme="minorHAnsi" w:hAnsiTheme="minorHAnsi" w:cstheme="minorHAnsi"/>
          <w:sz w:val="22"/>
          <w:szCs w:val="22"/>
        </w:rPr>
        <w:t xml:space="preserve"> commitment to customer</w:t>
      </w:r>
      <w:r w:rsidR="00B25F6E" w:rsidRPr="00072D87">
        <w:rPr>
          <w:rFonts w:asciiTheme="minorHAnsi" w:hAnsiTheme="minorHAnsi" w:cstheme="minorHAnsi"/>
          <w:sz w:val="22"/>
          <w:szCs w:val="22"/>
        </w:rPr>
        <w:t xml:space="preserve"> service</w:t>
      </w:r>
    </w:p>
    <w:p w14:paraId="75AB2BEF" w14:textId="2243BA0A" w:rsidR="00C22785" w:rsidRPr="00072D87" w:rsidRDefault="00746843" w:rsidP="00C22785">
      <w:pPr>
        <w:pStyle w:val="Default"/>
        <w:numPr>
          <w:ilvl w:val="0"/>
          <w:numId w:val="16"/>
        </w:numPr>
        <w:spacing w:after="27"/>
        <w:rPr>
          <w:rFonts w:asciiTheme="minorHAnsi" w:hAnsiTheme="minorHAnsi" w:cstheme="minorHAnsi"/>
          <w:sz w:val="22"/>
          <w:szCs w:val="22"/>
        </w:rPr>
      </w:pPr>
      <w:r>
        <w:rPr>
          <w:rFonts w:asciiTheme="minorHAnsi" w:hAnsiTheme="minorHAnsi" w:cstheme="minorHAnsi"/>
          <w:sz w:val="22"/>
          <w:szCs w:val="22"/>
        </w:rPr>
        <w:t>Must be hard-working, detail oriented and motivated with the ability to follow directions</w:t>
      </w:r>
    </w:p>
    <w:p w14:paraId="3330F321" w14:textId="017056BE" w:rsidR="00EB32B9" w:rsidRDefault="009C04BE" w:rsidP="00C22785">
      <w:pPr>
        <w:pStyle w:val="Default"/>
        <w:numPr>
          <w:ilvl w:val="0"/>
          <w:numId w:val="16"/>
        </w:numPr>
        <w:spacing w:after="27"/>
        <w:rPr>
          <w:rFonts w:asciiTheme="minorHAnsi" w:hAnsiTheme="minorHAnsi" w:cstheme="minorHAnsi"/>
          <w:sz w:val="22"/>
          <w:szCs w:val="22"/>
        </w:rPr>
      </w:pPr>
      <w:r>
        <w:rPr>
          <w:rFonts w:asciiTheme="minorHAnsi" w:hAnsiTheme="minorHAnsi" w:cstheme="minorHAnsi"/>
          <w:sz w:val="22"/>
          <w:szCs w:val="22"/>
        </w:rPr>
        <w:t>Must possess a Class A or Class B CDL (preferred)</w:t>
      </w:r>
    </w:p>
    <w:p w14:paraId="4DBC6F12" w14:textId="1A8CD8B2" w:rsidR="009C04BE" w:rsidRDefault="009C04BE" w:rsidP="00C22785">
      <w:pPr>
        <w:pStyle w:val="Default"/>
        <w:numPr>
          <w:ilvl w:val="0"/>
          <w:numId w:val="16"/>
        </w:numPr>
        <w:spacing w:after="27"/>
        <w:rPr>
          <w:rFonts w:asciiTheme="minorHAnsi" w:hAnsiTheme="minorHAnsi" w:cstheme="minorHAnsi"/>
          <w:sz w:val="22"/>
          <w:szCs w:val="22"/>
        </w:rPr>
      </w:pPr>
      <w:r>
        <w:rPr>
          <w:rFonts w:asciiTheme="minorHAnsi" w:hAnsiTheme="minorHAnsi" w:cstheme="minorHAnsi"/>
          <w:sz w:val="22"/>
          <w:szCs w:val="22"/>
        </w:rPr>
        <w:t>Be able to travel</w:t>
      </w:r>
    </w:p>
    <w:p w14:paraId="2861DCCA" w14:textId="22B63D21" w:rsidR="00AB5DBF" w:rsidRPr="009E341B" w:rsidRDefault="00AB5DBF" w:rsidP="00C22785">
      <w:pPr>
        <w:pStyle w:val="Default"/>
        <w:numPr>
          <w:ilvl w:val="0"/>
          <w:numId w:val="16"/>
        </w:numPr>
        <w:spacing w:after="27"/>
        <w:rPr>
          <w:rFonts w:asciiTheme="minorHAnsi" w:hAnsiTheme="minorHAnsi" w:cstheme="minorHAnsi"/>
          <w:color w:val="auto"/>
          <w:sz w:val="22"/>
          <w:szCs w:val="22"/>
        </w:rPr>
      </w:pPr>
      <w:r w:rsidRPr="009E341B">
        <w:rPr>
          <w:rFonts w:asciiTheme="minorHAnsi" w:hAnsiTheme="minorHAnsi" w:cstheme="minorHAnsi"/>
          <w:color w:val="auto"/>
          <w:sz w:val="22"/>
          <w:szCs w:val="22"/>
        </w:rPr>
        <w:t>Must be committed to SAFETY and follow all proper safety rules, regulations and protocols as defined by federal, state, and local authorities as well as company policies</w:t>
      </w:r>
    </w:p>
    <w:p w14:paraId="42C15FFE" w14:textId="04CE2CD8" w:rsidR="00C22785" w:rsidRPr="00080191" w:rsidRDefault="00BD4E5B" w:rsidP="00C550A8">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 xml:space="preserve">High level of accuracy, </w:t>
      </w:r>
      <w:r w:rsidR="009C04BE" w:rsidRPr="00080191">
        <w:rPr>
          <w:rFonts w:asciiTheme="minorHAnsi" w:hAnsiTheme="minorHAnsi" w:cstheme="minorHAnsi"/>
          <w:sz w:val="22"/>
          <w:szCs w:val="22"/>
        </w:rPr>
        <w:t>efficiency,</w:t>
      </w:r>
      <w:r w:rsidRPr="00080191">
        <w:rPr>
          <w:rFonts w:asciiTheme="minorHAnsi" w:hAnsiTheme="minorHAnsi" w:cstheme="minorHAnsi"/>
          <w:sz w:val="22"/>
          <w:szCs w:val="22"/>
        </w:rPr>
        <w:t xml:space="preserve"> and accountability</w:t>
      </w:r>
    </w:p>
    <w:p w14:paraId="431B166E" w14:textId="6EF9C1CB" w:rsidR="00EB32B9" w:rsidRDefault="00EB32B9" w:rsidP="00C550A8">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Be able to multi-task</w:t>
      </w:r>
    </w:p>
    <w:p w14:paraId="7E8C7730" w14:textId="29449510" w:rsidR="00072D87" w:rsidRDefault="00072D87" w:rsidP="00C550A8">
      <w:pPr>
        <w:pStyle w:val="Default"/>
        <w:numPr>
          <w:ilvl w:val="0"/>
          <w:numId w:val="16"/>
        </w:numPr>
        <w:spacing w:after="27"/>
        <w:rPr>
          <w:rFonts w:asciiTheme="minorHAnsi" w:hAnsiTheme="minorHAnsi" w:cstheme="minorHAnsi"/>
          <w:sz w:val="22"/>
          <w:szCs w:val="22"/>
        </w:rPr>
      </w:pPr>
      <w:r>
        <w:rPr>
          <w:rFonts w:asciiTheme="minorHAnsi" w:hAnsiTheme="minorHAnsi" w:cstheme="minorHAnsi"/>
          <w:sz w:val="22"/>
          <w:szCs w:val="22"/>
        </w:rPr>
        <w:t xml:space="preserve">Ability to define problems, collect data, establish facts, and draw valid conclusions.  </w:t>
      </w:r>
    </w:p>
    <w:p w14:paraId="4729273B" w14:textId="73D770B4" w:rsidR="00B529F1" w:rsidRPr="00080191" w:rsidRDefault="00B529F1" w:rsidP="00C550A8">
      <w:pPr>
        <w:pStyle w:val="Default"/>
        <w:numPr>
          <w:ilvl w:val="0"/>
          <w:numId w:val="16"/>
        </w:numPr>
        <w:spacing w:after="27"/>
        <w:rPr>
          <w:rFonts w:asciiTheme="minorHAnsi" w:hAnsiTheme="minorHAnsi" w:cstheme="minorHAnsi"/>
          <w:sz w:val="22"/>
          <w:szCs w:val="22"/>
        </w:rPr>
      </w:pPr>
      <w:r>
        <w:rPr>
          <w:rFonts w:asciiTheme="minorHAnsi" w:hAnsiTheme="minorHAnsi" w:cstheme="minorHAnsi"/>
          <w:sz w:val="22"/>
          <w:szCs w:val="22"/>
        </w:rPr>
        <w:t>Excellent physical stamina and dexterity</w:t>
      </w:r>
    </w:p>
    <w:p w14:paraId="0F8C69F8" w14:textId="590758A8" w:rsidR="00C22785" w:rsidRPr="00080191" w:rsidRDefault="00C22785"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Ability to establish and maintain professional boundaries in working with clients</w:t>
      </w:r>
      <w:r w:rsidR="009C04BE">
        <w:rPr>
          <w:rFonts w:asciiTheme="minorHAnsi" w:hAnsiTheme="minorHAnsi" w:cstheme="minorHAnsi"/>
          <w:sz w:val="22"/>
          <w:szCs w:val="22"/>
        </w:rPr>
        <w:t xml:space="preserve"> and co-workers</w:t>
      </w:r>
    </w:p>
    <w:p w14:paraId="198BDCA7" w14:textId="0B26BA6B" w:rsidR="00C22785" w:rsidRPr="00080191" w:rsidRDefault="00C22785"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Ability to work independently</w:t>
      </w:r>
      <w:r w:rsidR="008C57FE" w:rsidRPr="00080191">
        <w:rPr>
          <w:rFonts w:asciiTheme="minorHAnsi" w:hAnsiTheme="minorHAnsi" w:cstheme="minorHAnsi"/>
          <w:sz w:val="22"/>
          <w:szCs w:val="22"/>
        </w:rPr>
        <w:t xml:space="preserve"> as well as be a part of the team wi</w:t>
      </w:r>
      <w:r w:rsidRPr="00080191">
        <w:rPr>
          <w:rFonts w:asciiTheme="minorHAnsi" w:hAnsiTheme="minorHAnsi" w:cstheme="minorHAnsi"/>
          <w:sz w:val="22"/>
          <w:szCs w:val="22"/>
        </w:rPr>
        <w:t>th minim</w:t>
      </w:r>
      <w:r w:rsidR="008C57FE" w:rsidRPr="00080191">
        <w:rPr>
          <w:rFonts w:asciiTheme="minorHAnsi" w:hAnsiTheme="minorHAnsi" w:cstheme="minorHAnsi"/>
          <w:sz w:val="22"/>
          <w:szCs w:val="22"/>
        </w:rPr>
        <w:t>al</w:t>
      </w:r>
      <w:r w:rsidRPr="00080191">
        <w:rPr>
          <w:rFonts w:asciiTheme="minorHAnsi" w:hAnsiTheme="minorHAnsi" w:cstheme="minorHAnsi"/>
          <w:sz w:val="22"/>
          <w:szCs w:val="22"/>
        </w:rPr>
        <w:t xml:space="preserve"> day to day supervision</w:t>
      </w:r>
      <w:r w:rsidR="0044574C" w:rsidRPr="00080191">
        <w:rPr>
          <w:rFonts w:asciiTheme="minorHAnsi" w:hAnsiTheme="minorHAnsi" w:cstheme="minorHAnsi"/>
          <w:sz w:val="22"/>
          <w:szCs w:val="22"/>
        </w:rPr>
        <w:t xml:space="preserve"> – must be self</w:t>
      </w:r>
      <w:r w:rsidR="00DE7A33" w:rsidRPr="00080191">
        <w:rPr>
          <w:rFonts w:asciiTheme="minorHAnsi" w:hAnsiTheme="minorHAnsi" w:cstheme="minorHAnsi"/>
          <w:sz w:val="22"/>
          <w:szCs w:val="22"/>
        </w:rPr>
        <w:t>-</w:t>
      </w:r>
      <w:r w:rsidR="0044574C" w:rsidRPr="00080191">
        <w:rPr>
          <w:rFonts w:asciiTheme="minorHAnsi" w:hAnsiTheme="minorHAnsi" w:cstheme="minorHAnsi"/>
          <w:sz w:val="22"/>
          <w:szCs w:val="22"/>
        </w:rPr>
        <w:t>directed</w:t>
      </w:r>
    </w:p>
    <w:p w14:paraId="086D4AC9" w14:textId="594BC58F" w:rsidR="00C22785" w:rsidRPr="00080191" w:rsidRDefault="00C22785"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 xml:space="preserve">Demonstrates a positive attitude, self-motivation, </w:t>
      </w:r>
      <w:r w:rsidR="0035717E" w:rsidRPr="00080191">
        <w:rPr>
          <w:rFonts w:asciiTheme="minorHAnsi" w:hAnsiTheme="minorHAnsi" w:cstheme="minorHAnsi"/>
          <w:sz w:val="22"/>
          <w:szCs w:val="22"/>
        </w:rPr>
        <w:t>empathy</w:t>
      </w:r>
      <w:r w:rsidRPr="00080191">
        <w:rPr>
          <w:rFonts w:asciiTheme="minorHAnsi" w:hAnsiTheme="minorHAnsi" w:cstheme="minorHAnsi"/>
          <w:sz w:val="22"/>
          <w:szCs w:val="22"/>
        </w:rPr>
        <w:t>, and resourcefulness while maintaining a reputation t</w:t>
      </w:r>
      <w:r w:rsidR="0035717E" w:rsidRPr="00080191">
        <w:rPr>
          <w:rFonts w:asciiTheme="minorHAnsi" w:hAnsiTheme="minorHAnsi" w:cstheme="minorHAnsi"/>
          <w:sz w:val="22"/>
          <w:szCs w:val="22"/>
        </w:rPr>
        <w:t xml:space="preserve">hat reflects proactive </w:t>
      </w:r>
      <w:r w:rsidRPr="00080191">
        <w:rPr>
          <w:rFonts w:asciiTheme="minorHAnsi" w:hAnsiTheme="minorHAnsi" w:cstheme="minorHAnsi"/>
          <w:sz w:val="22"/>
          <w:szCs w:val="22"/>
        </w:rPr>
        <w:t>team</w:t>
      </w:r>
      <w:r w:rsidR="0035717E" w:rsidRPr="00080191">
        <w:rPr>
          <w:rFonts w:asciiTheme="minorHAnsi" w:hAnsiTheme="minorHAnsi" w:cstheme="minorHAnsi"/>
          <w:sz w:val="22"/>
          <w:szCs w:val="22"/>
        </w:rPr>
        <w:t xml:space="preserve"> </w:t>
      </w:r>
      <w:r w:rsidR="00215EC8" w:rsidRPr="00080191">
        <w:rPr>
          <w:rFonts w:asciiTheme="minorHAnsi" w:hAnsiTheme="minorHAnsi" w:cstheme="minorHAnsi"/>
          <w:sz w:val="22"/>
          <w:szCs w:val="22"/>
        </w:rPr>
        <w:t>participation</w:t>
      </w:r>
      <w:r w:rsidR="00B25F6E" w:rsidRPr="00080191">
        <w:rPr>
          <w:rFonts w:asciiTheme="minorHAnsi" w:hAnsiTheme="minorHAnsi" w:cstheme="minorHAnsi"/>
          <w:sz w:val="22"/>
          <w:szCs w:val="22"/>
        </w:rPr>
        <w:t>.</w:t>
      </w:r>
      <w:r w:rsidR="0035717E" w:rsidRPr="00080191">
        <w:rPr>
          <w:rFonts w:asciiTheme="minorHAnsi" w:hAnsiTheme="minorHAnsi" w:cstheme="minorHAnsi"/>
          <w:sz w:val="22"/>
          <w:szCs w:val="22"/>
        </w:rPr>
        <w:t xml:space="preserve"> </w:t>
      </w:r>
      <w:r w:rsidR="00B25F6E" w:rsidRPr="00080191">
        <w:rPr>
          <w:rFonts w:asciiTheme="minorHAnsi" w:hAnsiTheme="minorHAnsi" w:cstheme="minorHAnsi"/>
          <w:sz w:val="22"/>
          <w:szCs w:val="22"/>
        </w:rPr>
        <w:t>I</w:t>
      </w:r>
      <w:r w:rsidR="00215EC8" w:rsidRPr="00080191">
        <w:rPr>
          <w:rFonts w:asciiTheme="minorHAnsi" w:hAnsiTheme="minorHAnsi" w:cstheme="minorHAnsi"/>
          <w:sz w:val="22"/>
          <w:szCs w:val="22"/>
        </w:rPr>
        <w:t xml:space="preserve">s </w:t>
      </w:r>
      <w:r w:rsidRPr="00080191">
        <w:rPr>
          <w:rFonts w:asciiTheme="minorHAnsi" w:hAnsiTheme="minorHAnsi" w:cstheme="minorHAnsi"/>
          <w:sz w:val="22"/>
          <w:szCs w:val="22"/>
        </w:rPr>
        <w:t xml:space="preserve">client </w:t>
      </w:r>
      <w:r w:rsidR="0035717E" w:rsidRPr="00080191">
        <w:rPr>
          <w:rFonts w:asciiTheme="minorHAnsi" w:hAnsiTheme="minorHAnsi" w:cstheme="minorHAnsi"/>
          <w:sz w:val="22"/>
          <w:szCs w:val="22"/>
        </w:rPr>
        <w:t>focused</w:t>
      </w:r>
      <w:r w:rsidRPr="00080191">
        <w:rPr>
          <w:rFonts w:asciiTheme="minorHAnsi" w:hAnsiTheme="minorHAnsi" w:cstheme="minorHAnsi"/>
          <w:sz w:val="22"/>
          <w:szCs w:val="22"/>
        </w:rPr>
        <w:t xml:space="preserve"> and </w:t>
      </w:r>
      <w:r w:rsidR="0035717E" w:rsidRPr="00080191">
        <w:rPr>
          <w:rFonts w:asciiTheme="minorHAnsi" w:hAnsiTheme="minorHAnsi" w:cstheme="minorHAnsi"/>
          <w:sz w:val="22"/>
          <w:szCs w:val="22"/>
        </w:rPr>
        <w:t>present</w:t>
      </w:r>
      <w:r w:rsidR="003506A9" w:rsidRPr="00080191">
        <w:rPr>
          <w:rFonts w:asciiTheme="minorHAnsi" w:hAnsiTheme="minorHAnsi" w:cstheme="minorHAnsi"/>
          <w:sz w:val="22"/>
          <w:szCs w:val="22"/>
        </w:rPr>
        <w:t>s</w:t>
      </w:r>
      <w:r w:rsidR="0035717E" w:rsidRPr="00080191">
        <w:rPr>
          <w:rFonts w:asciiTheme="minorHAnsi" w:hAnsiTheme="minorHAnsi" w:cstheme="minorHAnsi"/>
          <w:sz w:val="22"/>
          <w:szCs w:val="22"/>
        </w:rPr>
        <w:t xml:space="preserve"> a willingness </w:t>
      </w:r>
      <w:r w:rsidRPr="00080191">
        <w:rPr>
          <w:rFonts w:asciiTheme="minorHAnsi" w:hAnsiTheme="minorHAnsi" w:cstheme="minorHAnsi"/>
          <w:sz w:val="22"/>
          <w:szCs w:val="22"/>
        </w:rPr>
        <w:t>to assist where/when needed</w:t>
      </w:r>
    </w:p>
    <w:p w14:paraId="63DAB997" w14:textId="27171988" w:rsidR="00C22785" w:rsidRDefault="008C57FE"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Must exhibit strong</w:t>
      </w:r>
      <w:r w:rsidR="003506A9" w:rsidRPr="00080191">
        <w:rPr>
          <w:rFonts w:asciiTheme="minorHAnsi" w:hAnsiTheme="minorHAnsi" w:cstheme="minorHAnsi"/>
          <w:sz w:val="22"/>
          <w:szCs w:val="22"/>
        </w:rPr>
        <w:t xml:space="preserve"> written and verbal</w:t>
      </w:r>
      <w:r w:rsidRPr="00080191">
        <w:rPr>
          <w:rFonts w:asciiTheme="minorHAnsi" w:hAnsiTheme="minorHAnsi" w:cstheme="minorHAnsi"/>
          <w:sz w:val="22"/>
          <w:szCs w:val="22"/>
        </w:rPr>
        <w:t xml:space="preserve"> communication skills</w:t>
      </w:r>
      <w:r w:rsidR="003506A9" w:rsidRPr="00080191">
        <w:rPr>
          <w:rFonts w:asciiTheme="minorHAnsi" w:hAnsiTheme="minorHAnsi" w:cstheme="minorHAnsi"/>
          <w:sz w:val="22"/>
          <w:szCs w:val="22"/>
        </w:rPr>
        <w:t xml:space="preserve"> with both internal and external </w:t>
      </w:r>
      <w:r w:rsidR="005730C9" w:rsidRPr="00080191">
        <w:rPr>
          <w:rFonts w:asciiTheme="minorHAnsi" w:hAnsiTheme="minorHAnsi" w:cstheme="minorHAnsi"/>
          <w:sz w:val="22"/>
          <w:szCs w:val="22"/>
        </w:rPr>
        <w:t>contacts to</w:t>
      </w:r>
      <w:r w:rsidRPr="00080191">
        <w:rPr>
          <w:rFonts w:asciiTheme="minorHAnsi" w:hAnsiTheme="minorHAnsi" w:cstheme="minorHAnsi"/>
          <w:sz w:val="22"/>
          <w:szCs w:val="22"/>
        </w:rPr>
        <w:t xml:space="preserve"> include </w:t>
      </w:r>
      <w:r w:rsidR="003218AE" w:rsidRPr="00080191">
        <w:rPr>
          <w:rFonts w:asciiTheme="minorHAnsi" w:hAnsiTheme="minorHAnsi" w:cstheme="minorHAnsi"/>
          <w:sz w:val="22"/>
          <w:szCs w:val="22"/>
        </w:rPr>
        <w:t>active listening, developing rapport</w:t>
      </w:r>
      <w:r w:rsidRPr="00080191">
        <w:rPr>
          <w:rFonts w:asciiTheme="minorHAnsi" w:hAnsiTheme="minorHAnsi" w:cstheme="minorHAnsi"/>
          <w:sz w:val="22"/>
          <w:szCs w:val="22"/>
        </w:rPr>
        <w:t xml:space="preserve"> and </w:t>
      </w:r>
      <w:r w:rsidR="003218AE" w:rsidRPr="00080191">
        <w:rPr>
          <w:rFonts w:asciiTheme="minorHAnsi" w:hAnsiTheme="minorHAnsi" w:cstheme="minorHAnsi"/>
          <w:sz w:val="22"/>
          <w:szCs w:val="22"/>
        </w:rPr>
        <w:t>resolving conflict</w:t>
      </w:r>
    </w:p>
    <w:p w14:paraId="4CA868FC" w14:textId="6E67D9E3" w:rsidR="005730C9" w:rsidRDefault="005730C9" w:rsidP="005730C9">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 xml:space="preserve">Ability to assess </w:t>
      </w:r>
      <w:r w:rsidR="0044574C" w:rsidRPr="00080191">
        <w:rPr>
          <w:rFonts w:asciiTheme="minorHAnsi" w:hAnsiTheme="minorHAnsi" w:cstheme="minorHAnsi"/>
          <w:sz w:val="22"/>
          <w:szCs w:val="22"/>
        </w:rPr>
        <w:t xml:space="preserve">and resolve </w:t>
      </w:r>
      <w:r w:rsidR="00072D87">
        <w:rPr>
          <w:rFonts w:asciiTheme="minorHAnsi" w:hAnsiTheme="minorHAnsi" w:cstheme="minorHAnsi"/>
          <w:sz w:val="22"/>
          <w:szCs w:val="22"/>
        </w:rPr>
        <w:t>co-worker</w:t>
      </w:r>
      <w:r w:rsidR="0044574C" w:rsidRPr="00080191">
        <w:rPr>
          <w:rFonts w:asciiTheme="minorHAnsi" w:hAnsiTheme="minorHAnsi" w:cstheme="minorHAnsi"/>
          <w:sz w:val="22"/>
          <w:szCs w:val="22"/>
        </w:rPr>
        <w:t xml:space="preserve"> inquiries</w:t>
      </w:r>
      <w:r w:rsidR="00B25F6E" w:rsidRPr="00080191">
        <w:rPr>
          <w:rFonts w:asciiTheme="minorHAnsi" w:hAnsiTheme="minorHAnsi" w:cstheme="minorHAnsi"/>
          <w:sz w:val="22"/>
          <w:szCs w:val="22"/>
        </w:rPr>
        <w:t xml:space="preserve"> and</w:t>
      </w:r>
      <w:r w:rsidR="00850E3A" w:rsidRPr="00080191">
        <w:rPr>
          <w:rFonts w:asciiTheme="minorHAnsi" w:hAnsiTheme="minorHAnsi" w:cstheme="minorHAnsi"/>
          <w:sz w:val="22"/>
          <w:szCs w:val="22"/>
        </w:rPr>
        <w:t xml:space="preserve"> </w:t>
      </w:r>
      <w:r w:rsidR="00906BA7" w:rsidRPr="00080191">
        <w:rPr>
          <w:rFonts w:asciiTheme="minorHAnsi" w:hAnsiTheme="minorHAnsi" w:cstheme="minorHAnsi"/>
          <w:sz w:val="22"/>
          <w:szCs w:val="22"/>
        </w:rPr>
        <w:t>concerns</w:t>
      </w:r>
      <w:r w:rsidR="00B25F6E" w:rsidRPr="00080191">
        <w:rPr>
          <w:rFonts w:asciiTheme="minorHAnsi" w:hAnsiTheme="minorHAnsi" w:cstheme="minorHAnsi"/>
          <w:sz w:val="22"/>
          <w:szCs w:val="22"/>
        </w:rPr>
        <w:t>,</w:t>
      </w:r>
      <w:r w:rsidR="00906BA7" w:rsidRPr="00080191">
        <w:rPr>
          <w:rFonts w:asciiTheme="minorHAnsi" w:hAnsiTheme="minorHAnsi" w:cstheme="minorHAnsi"/>
          <w:sz w:val="22"/>
          <w:szCs w:val="22"/>
        </w:rPr>
        <w:t xml:space="preserve"> responding timely and</w:t>
      </w:r>
      <w:r w:rsidRPr="00080191">
        <w:rPr>
          <w:rFonts w:asciiTheme="minorHAnsi" w:hAnsiTheme="minorHAnsi" w:cstheme="minorHAnsi"/>
          <w:sz w:val="22"/>
          <w:szCs w:val="22"/>
        </w:rPr>
        <w:t xml:space="preserve"> effectively. Understand when to elevate a situation to the next level</w:t>
      </w:r>
    </w:p>
    <w:p w14:paraId="3915467D" w14:textId="522D3EB7" w:rsidR="00AA2534" w:rsidRPr="00080191" w:rsidRDefault="00AA2534" w:rsidP="005730C9">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Ability to</w:t>
      </w:r>
      <w:r w:rsidR="00236068" w:rsidRPr="00080191">
        <w:rPr>
          <w:rFonts w:asciiTheme="minorHAnsi" w:hAnsiTheme="minorHAnsi" w:cstheme="minorHAnsi"/>
          <w:sz w:val="22"/>
          <w:szCs w:val="22"/>
        </w:rPr>
        <w:t xml:space="preserve"> be multi-faceted in business environment to assist where needed with exceptional time management and organizational skills</w:t>
      </w:r>
    </w:p>
    <w:p w14:paraId="24432828" w14:textId="2CCBDC35" w:rsidR="00C22785" w:rsidRPr="00080191" w:rsidRDefault="00906BA7"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Demonstrate strong work ethic with a commitment to professional behavior and interactions</w:t>
      </w:r>
    </w:p>
    <w:p w14:paraId="3F6847DE" w14:textId="63FA5AD2" w:rsidR="00C22785" w:rsidRPr="00080191" w:rsidRDefault="00C22785"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Demonstrated proficiency in using</w:t>
      </w:r>
      <w:r w:rsidR="00EB32B9" w:rsidRPr="00080191">
        <w:rPr>
          <w:rFonts w:asciiTheme="minorHAnsi" w:hAnsiTheme="minorHAnsi" w:cstheme="minorHAnsi"/>
          <w:sz w:val="22"/>
          <w:szCs w:val="22"/>
        </w:rPr>
        <w:t xml:space="preserve"> </w:t>
      </w:r>
      <w:r w:rsidRPr="00080191">
        <w:rPr>
          <w:rFonts w:asciiTheme="minorHAnsi" w:hAnsiTheme="minorHAnsi" w:cstheme="minorHAnsi"/>
          <w:sz w:val="22"/>
          <w:szCs w:val="22"/>
        </w:rPr>
        <w:t xml:space="preserve">Microsoft Outlook, Word, </w:t>
      </w:r>
      <w:proofErr w:type="gramStart"/>
      <w:r w:rsidRPr="00080191">
        <w:rPr>
          <w:rFonts w:asciiTheme="minorHAnsi" w:hAnsiTheme="minorHAnsi" w:cstheme="minorHAnsi"/>
          <w:sz w:val="22"/>
          <w:szCs w:val="22"/>
        </w:rPr>
        <w:t>Excel</w:t>
      </w:r>
      <w:proofErr w:type="gramEnd"/>
      <w:r w:rsidRPr="00080191">
        <w:rPr>
          <w:rFonts w:asciiTheme="minorHAnsi" w:hAnsiTheme="minorHAnsi" w:cstheme="minorHAnsi"/>
          <w:sz w:val="22"/>
          <w:szCs w:val="22"/>
        </w:rPr>
        <w:t xml:space="preserve"> and other </w:t>
      </w:r>
      <w:r w:rsidR="003218AE" w:rsidRPr="00080191">
        <w:rPr>
          <w:rFonts w:asciiTheme="minorHAnsi" w:hAnsiTheme="minorHAnsi" w:cstheme="minorHAnsi"/>
          <w:sz w:val="22"/>
          <w:szCs w:val="22"/>
        </w:rPr>
        <w:t xml:space="preserve">Microsoft </w:t>
      </w:r>
      <w:r w:rsidRPr="00080191">
        <w:rPr>
          <w:rFonts w:asciiTheme="minorHAnsi" w:hAnsiTheme="minorHAnsi" w:cstheme="minorHAnsi"/>
          <w:sz w:val="22"/>
          <w:szCs w:val="22"/>
        </w:rPr>
        <w:t>applications</w:t>
      </w:r>
    </w:p>
    <w:p w14:paraId="0A3446A0" w14:textId="5E2DDC09" w:rsidR="00FB006F" w:rsidRPr="00080191" w:rsidRDefault="00FB006F" w:rsidP="00C22785">
      <w:pPr>
        <w:pStyle w:val="Default"/>
        <w:numPr>
          <w:ilvl w:val="0"/>
          <w:numId w:val="16"/>
        </w:numPr>
        <w:spacing w:after="27"/>
        <w:rPr>
          <w:rFonts w:asciiTheme="minorHAnsi" w:hAnsiTheme="minorHAnsi" w:cstheme="minorHAnsi"/>
          <w:sz w:val="22"/>
          <w:szCs w:val="22"/>
        </w:rPr>
      </w:pPr>
      <w:r w:rsidRPr="00080191">
        <w:rPr>
          <w:rFonts w:asciiTheme="minorHAnsi" w:hAnsiTheme="minorHAnsi" w:cstheme="minorHAnsi"/>
          <w:sz w:val="22"/>
          <w:szCs w:val="22"/>
        </w:rPr>
        <w:t>Must be able to pass a criminal background check</w:t>
      </w:r>
      <w:r w:rsidR="00EB32B9" w:rsidRPr="00080191">
        <w:rPr>
          <w:rFonts w:asciiTheme="minorHAnsi" w:hAnsiTheme="minorHAnsi" w:cstheme="minorHAnsi"/>
          <w:sz w:val="22"/>
          <w:szCs w:val="22"/>
        </w:rPr>
        <w:t xml:space="preserve">, </w:t>
      </w:r>
      <w:r w:rsidRPr="00080191">
        <w:rPr>
          <w:rFonts w:asciiTheme="minorHAnsi" w:hAnsiTheme="minorHAnsi" w:cstheme="minorHAnsi"/>
          <w:sz w:val="22"/>
          <w:szCs w:val="22"/>
        </w:rPr>
        <w:t>pre-employment drug screen</w:t>
      </w:r>
      <w:r w:rsidR="00EB32B9" w:rsidRPr="00080191">
        <w:rPr>
          <w:rFonts w:asciiTheme="minorHAnsi" w:hAnsiTheme="minorHAnsi" w:cstheme="minorHAnsi"/>
          <w:sz w:val="22"/>
          <w:szCs w:val="22"/>
        </w:rPr>
        <w:t xml:space="preserve"> and MVR</w:t>
      </w:r>
    </w:p>
    <w:p w14:paraId="719D7841" w14:textId="7C506CA9" w:rsidR="00561803" w:rsidRPr="004C5F18" w:rsidRDefault="00561803" w:rsidP="008F7AEC">
      <w:pPr>
        <w:tabs>
          <w:tab w:val="num" w:pos="3240"/>
        </w:tabs>
        <w:spacing w:after="120"/>
        <w:rPr>
          <w:rFonts w:ascii="Minion Pro" w:hAnsi="Minion Pro"/>
          <w:b/>
          <w:sz w:val="16"/>
          <w:szCs w:val="16"/>
        </w:rPr>
      </w:pPr>
    </w:p>
    <w:p w14:paraId="4FC259DC" w14:textId="09DE686A" w:rsidR="00635CB1" w:rsidRPr="00080191" w:rsidRDefault="1C140D07" w:rsidP="00A74E4C">
      <w:pPr>
        <w:spacing w:after="120"/>
        <w:rPr>
          <w:rFonts w:asciiTheme="minorHAnsi" w:hAnsiTheme="minorHAnsi" w:cstheme="minorHAnsi"/>
          <w:b/>
          <w:sz w:val="22"/>
          <w:szCs w:val="22"/>
        </w:rPr>
      </w:pPr>
      <w:r w:rsidRPr="00080191">
        <w:rPr>
          <w:rFonts w:asciiTheme="minorHAnsi" w:eastAsia="Minion Pro" w:hAnsiTheme="minorHAnsi" w:cstheme="minorHAnsi"/>
          <w:b/>
          <w:bCs/>
          <w:sz w:val="22"/>
          <w:szCs w:val="22"/>
        </w:rPr>
        <w:t>WORK ENVIRONMENT AND PHYSICAL DEMANDS:</w:t>
      </w:r>
    </w:p>
    <w:p w14:paraId="6DFE1B5F" w14:textId="487C0BBA" w:rsidR="00635CB1" w:rsidRPr="00080191" w:rsidRDefault="00B66F26" w:rsidP="00A74E4C">
      <w:pPr>
        <w:spacing w:after="120"/>
        <w:rPr>
          <w:rFonts w:asciiTheme="minorHAnsi" w:hAnsiTheme="minorHAnsi" w:cstheme="minorHAnsi"/>
          <w:sz w:val="22"/>
          <w:szCs w:val="22"/>
        </w:rPr>
      </w:pPr>
      <w:proofErr w:type="gramStart"/>
      <w:r>
        <w:rPr>
          <w:rFonts w:asciiTheme="minorHAnsi" w:eastAsia="Minion Pro" w:hAnsiTheme="minorHAnsi" w:cstheme="minorHAnsi"/>
          <w:sz w:val="22"/>
          <w:szCs w:val="22"/>
        </w:rPr>
        <w:t>All</w:t>
      </w:r>
      <w:r w:rsidR="009C04BE">
        <w:rPr>
          <w:rFonts w:asciiTheme="minorHAnsi" w:eastAsia="Minion Pro" w:hAnsiTheme="minorHAnsi" w:cstheme="minorHAnsi"/>
          <w:sz w:val="22"/>
          <w:szCs w:val="22"/>
        </w:rPr>
        <w:t xml:space="preserve"> of</w:t>
      </w:r>
      <w:proofErr w:type="gramEnd"/>
      <w:r w:rsidR="009C04BE">
        <w:rPr>
          <w:rFonts w:asciiTheme="minorHAnsi" w:eastAsia="Minion Pro" w:hAnsiTheme="minorHAnsi" w:cstheme="minorHAnsi"/>
          <w:sz w:val="22"/>
          <w:szCs w:val="22"/>
        </w:rPr>
        <w:t xml:space="preserve"> the work is done outside.</w:t>
      </w:r>
    </w:p>
    <w:p w14:paraId="15AD13C0" w14:textId="77777777" w:rsidR="00635CB1" w:rsidRPr="00080191" w:rsidRDefault="1C140D07" w:rsidP="00A74E4C">
      <w:pPr>
        <w:spacing w:after="120"/>
        <w:rPr>
          <w:rFonts w:asciiTheme="minorHAnsi" w:hAnsiTheme="minorHAnsi" w:cstheme="minorHAnsi"/>
          <w:sz w:val="22"/>
          <w:szCs w:val="22"/>
        </w:rPr>
      </w:pPr>
      <w:r w:rsidRPr="00080191">
        <w:rPr>
          <w:rFonts w:asciiTheme="minorHAnsi" w:eastAsia="Minion Pro" w:hAnsiTheme="minorHAnsi" w:cstheme="minorHAnsi"/>
          <w:sz w:val="22"/>
          <w:szCs w:val="22"/>
        </w:rPr>
        <w:t>Must be able to:</w:t>
      </w:r>
    </w:p>
    <w:p w14:paraId="2BDB7655" w14:textId="0D66F924" w:rsidR="00635CB1" w:rsidRDefault="00254519" w:rsidP="1C140D07">
      <w:pPr>
        <w:numPr>
          <w:ilvl w:val="0"/>
          <w:numId w:val="13"/>
        </w:numPr>
        <w:rPr>
          <w:rFonts w:asciiTheme="minorHAnsi" w:eastAsia="Minion Pro" w:hAnsiTheme="minorHAnsi" w:cstheme="minorHAnsi"/>
          <w:sz w:val="22"/>
          <w:szCs w:val="22"/>
        </w:rPr>
      </w:pPr>
      <w:r w:rsidRPr="00080191">
        <w:rPr>
          <w:rFonts w:asciiTheme="minorHAnsi" w:eastAsia="Minion Pro" w:hAnsiTheme="minorHAnsi" w:cstheme="minorHAnsi"/>
          <w:sz w:val="22"/>
          <w:szCs w:val="22"/>
        </w:rPr>
        <w:t xml:space="preserve">Maneuver within the </w:t>
      </w:r>
      <w:r w:rsidR="00786DCA">
        <w:rPr>
          <w:rFonts w:asciiTheme="minorHAnsi" w:eastAsia="Minion Pro" w:hAnsiTheme="minorHAnsi" w:cstheme="minorHAnsi"/>
          <w:sz w:val="22"/>
          <w:szCs w:val="22"/>
        </w:rPr>
        <w:t>work environment</w:t>
      </w:r>
      <w:r w:rsidRPr="00080191">
        <w:rPr>
          <w:rFonts w:asciiTheme="minorHAnsi" w:eastAsia="Minion Pro" w:hAnsiTheme="minorHAnsi" w:cstheme="minorHAnsi"/>
          <w:sz w:val="22"/>
          <w:szCs w:val="22"/>
        </w:rPr>
        <w:t xml:space="preserve"> and s</w:t>
      </w:r>
      <w:r w:rsidR="00BD4E5B" w:rsidRPr="00080191">
        <w:rPr>
          <w:rFonts w:asciiTheme="minorHAnsi" w:eastAsia="Minion Pro" w:hAnsiTheme="minorHAnsi" w:cstheme="minorHAnsi"/>
          <w:sz w:val="22"/>
          <w:szCs w:val="22"/>
        </w:rPr>
        <w:t>it</w:t>
      </w:r>
      <w:r w:rsidR="1C140D07" w:rsidRPr="00080191">
        <w:rPr>
          <w:rFonts w:asciiTheme="minorHAnsi" w:eastAsia="Minion Pro" w:hAnsiTheme="minorHAnsi" w:cstheme="minorHAnsi"/>
          <w:sz w:val="22"/>
          <w:szCs w:val="22"/>
        </w:rPr>
        <w:t xml:space="preserve"> </w:t>
      </w:r>
      <w:r w:rsidR="00786DCA">
        <w:rPr>
          <w:rFonts w:asciiTheme="minorHAnsi" w:eastAsia="Minion Pro" w:hAnsiTheme="minorHAnsi" w:cstheme="minorHAnsi"/>
          <w:sz w:val="22"/>
          <w:szCs w:val="22"/>
        </w:rPr>
        <w:t xml:space="preserve">or stand </w:t>
      </w:r>
      <w:r w:rsidR="1C140D07" w:rsidRPr="00080191">
        <w:rPr>
          <w:rFonts w:asciiTheme="minorHAnsi" w:eastAsia="Minion Pro" w:hAnsiTheme="minorHAnsi" w:cstheme="minorHAnsi"/>
          <w:sz w:val="22"/>
          <w:szCs w:val="22"/>
        </w:rPr>
        <w:t xml:space="preserve">for </w:t>
      </w:r>
      <w:r w:rsidRPr="00080191">
        <w:rPr>
          <w:rFonts w:asciiTheme="minorHAnsi" w:eastAsia="Minion Pro" w:hAnsiTheme="minorHAnsi" w:cstheme="minorHAnsi"/>
          <w:sz w:val="22"/>
          <w:szCs w:val="22"/>
        </w:rPr>
        <w:t>prolonged periods of time</w:t>
      </w:r>
      <w:r w:rsidR="00500184" w:rsidRPr="00080191">
        <w:rPr>
          <w:rFonts w:asciiTheme="minorHAnsi" w:eastAsia="Minion Pro" w:hAnsiTheme="minorHAnsi" w:cstheme="minorHAnsi"/>
          <w:sz w:val="22"/>
          <w:szCs w:val="22"/>
        </w:rPr>
        <w:t xml:space="preserve"> </w:t>
      </w:r>
      <w:r w:rsidR="00BD4E5B" w:rsidRPr="00080191">
        <w:rPr>
          <w:rFonts w:asciiTheme="minorHAnsi" w:eastAsia="Minion Pro" w:hAnsiTheme="minorHAnsi" w:cstheme="minorHAnsi"/>
          <w:sz w:val="22"/>
          <w:szCs w:val="22"/>
        </w:rPr>
        <w:t xml:space="preserve">with walking, stooping, kneeling, </w:t>
      </w:r>
      <w:proofErr w:type="gramStart"/>
      <w:r w:rsidR="00BD4E5B" w:rsidRPr="00080191">
        <w:rPr>
          <w:rFonts w:asciiTheme="minorHAnsi" w:eastAsia="Minion Pro" w:hAnsiTheme="minorHAnsi" w:cstheme="minorHAnsi"/>
          <w:sz w:val="22"/>
          <w:szCs w:val="22"/>
        </w:rPr>
        <w:t>crouching</w:t>
      </w:r>
      <w:proofErr w:type="gramEnd"/>
      <w:r w:rsidR="00BD4E5B" w:rsidRPr="00080191">
        <w:rPr>
          <w:rFonts w:asciiTheme="minorHAnsi" w:eastAsia="Minion Pro" w:hAnsiTheme="minorHAnsi" w:cstheme="minorHAnsi"/>
          <w:sz w:val="22"/>
          <w:szCs w:val="22"/>
        </w:rPr>
        <w:t xml:space="preserve"> or crawling</w:t>
      </w:r>
    </w:p>
    <w:p w14:paraId="1D575C98" w14:textId="57DA8C6C" w:rsidR="00635CB1" w:rsidRDefault="1C140D07" w:rsidP="1C140D07">
      <w:pPr>
        <w:numPr>
          <w:ilvl w:val="0"/>
          <w:numId w:val="13"/>
        </w:numPr>
        <w:rPr>
          <w:rFonts w:asciiTheme="minorHAnsi" w:eastAsia="Minion Pro" w:hAnsiTheme="minorHAnsi" w:cstheme="minorHAnsi"/>
          <w:sz w:val="22"/>
          <w:szCs w:val="22"/>
        </w:rPr>
      </w:pPr>
      <w:r w:rsidRPr="00080191">
        <w:rPr>
          <w:rFonts w:asciiTheme="minorHAnsi" w:eastAsia="Minion Pro" w:hAnsiTheme="minorHAnsi" w:cstheme="minorHAnsi"/>
          <w:sz w:val="22"/>
          <w:szCs w:val="22"/>
        </w:rPr>
        <w:t>Apply physical mobility, including reaching</w:t>
      </w:r>
      <w:r w:rsidR="00F84A89">
        <w:rPr>
          <w:rFonts w:asciiTheme="minorHAnsi" w:eastAsia="Minion Pro" w:hAnsiTheme="minorHAnsi" w:cstheme="minorHAnsi"/>
          <w:sz w:val="22"/>
          <w:szCs w:val="22"/>
        </w:rPr>
        <w:t xml:space="preserve"> with hands and arms</w:t>
      </w:r>
      <w:r w:rsidRPr="00080191">
        <w:rPr>
          <w:rFonts w:asciiTheme="minorHAnsi" w:eastAsia="Minion Pro" w:hAnsiTheme="minorHAnsi" w:cstheme="minorHAnsi"/>
          <w:sz w:val="22"/>
          <w:szCs w:val="22"/>
        </w:rPr>
        <w:t xml:space="preserve">, lifting, holding, </w:t>
      </w:r>
      <w:proofErr w:type="gramStart"/>
      <w:r w:rsidRPr="00080191">
        <w:rPr>
          <w:rFonts w:asciiTheme="minorHAnsi" w:eastAsia="Minion Pro" w:hAnsiTheme="minorHAnsi" w:cstheme="minorHAnsi"/>
          <w:sz w:val="22"/>
          <w:szCs w:val="22"/>
        </w:rPr>
        <w:t>pushing</w:t>
      </w:r>
      <w:proofErr w:type="gramEnd"/>
      <w:r w:rsidRPr="00080191">
        <w:rPr>
          <w:rFonts w:asciiTheme="minorHAnsi" w:eastAsia="Minion Pro" w:hAnsiTheme="minorHAnsi" w:cstheme="minorHAnsi"/>
          <w:sz w:val="22"/>
          <w:szCs w:val="22"/>
        </w:rPr>
        <w:t xml:space="preserve"> and pulling, carrying, bending, climbing</w:t>
      </w:r>
      <w:r w:rsidR="00F84A89">
        <w:rPr>
          <w:rFonts w:asciiTheme="minorHAnsi" w:eastAsia="Minion Pro" w:hAnsiTheme="minorHAnsi" w:cstheme="minorHAnsi"/>
          <w:sz w:val="22"/>
          <w:szCs w:val="22"/>
        </w:rPr>
        <w:t xml:space="preserve"> and balancing</w:t>
      </w:r>
      <w:r w:rsidRPr="00080191">
        <w:rPr>
          <w:rFonts w:asciiTheme="minorHAnsi" w:eastAsia="Minion Pro" w:hAnsiTheme="minorHAnsi" w:cstheme="minorHAnsi"/>
          <w:sz w:val="22"/>
          <w:szCs w:val="22"/>
        </w:rPr>
        <w:t>, kneeling, arm and leg extension</w:t>
      </w:r>
    </w:p>
    <w:p w14:paraId="7649F627" w14:textId="38D2AD57" w:rsidR="00B529F1" w:rsidRDefault="00B529F1" w:rsidP="1C140D07">
      <w:pPr>
        <w:numPr>
          <w:ilvl w:val="0"/>
          <w:numId w:val="13"/>
        </w:numPr>
        <w:rPr>
          <w:rFonts w:asciiTheme="minorHAnsi" w:eastAsia="Minion Pro" w:hAnsiTheme="minorHAnsi" w:cstheme="minorHAnsi"/>
          <w:sz w:val="22"/>
          <w:szCs w:val="22"/>
        </w:rPr>
      </w:pPr>
      <w:r>
        <w:rPr>
          <w:rFonts w:asciiTheme="minorHAnsi" w:eastAsia="Minion Pro" w:hAnsiTheme="minorHAnsi" w:cstheme="minorHAnsi"/>
          <w:sz w:val="22"/>
          <w:szCs w:val="22"/>
        </w:rPr>
        <w:t xml:space="preserve">Must be able to use hands, fingers, handle and feel, </w:t>
      </w:r>
      <w:proofErr w:type="gramStart"/>
      <w:r>
        <w:rPr>
          <w:rFonts w:asciiTheme="minorHAnsi" w:eastAsia="Minion Pro" w:hAnsiTheme="minorHAnsi" w:cstheme="minorHAnsi"/>
          <w:sz w:val="22"/>
          <w:szCs w:val="22"/>
        </w:rPr>
        <w:t>talk</w:t>
      </w:r>
      <w:proofErr w:type="gramEnd"/>
      <w:r>
        <w:rPr>
          <w:rFonts w:asciiTheme="minorHAnsi" w:eastAsia="Minion Pro" w:hAnsiTheme="minorHAnsi" w:cstheme="minorHAnsi"/>
          <w:sz w:val="22"/>
          <w:szCs w:val="22"/>
        </w:rPr>
        <w:t xml:space="preserve"> and hear and taste or smell</w:t>
      </w:r>
    </w:p>
    <w:p w14:paraId="7983A58F" w14:textId="6579E1E0" w:rsidR="006252BC" w:rsidRDefault="006252BC" w:rsidP="1C140D07">
      <w:pPr>
        <w:numPr>
          <w:ilvl w:val="0"/>
          <w:numId w:val="13"/>
        </w:numPr>
        <w:rPr>
          <w:rFonts w:asciiTheme="minorHAnsi" w:eastAsia="Minion Pro" w:hAnsiTheme="minorHAnsi" w:cstheme="minorHAnsi"/>
          <w:sz w:val="22"/>
          <w:szCs w:val="22"/>
        </w:rPr>
      </w:pPr>
      <w:r>
        <w:rPr>
          <w:rFonts w:asciiTheme="minorHAnsi" w:eastAsia="Minion Pro" w:hAnsiTheme="minorHAnsi" w:cstheme="minorHAnsi"/>
          <w:sz w:val="22"/>
          <w:szCs w:val="22"/>
        </w:rPr>
        <w:t xml:space="preserve">Ability to see clearly at 20 inches or less and 20 ft or more, identify and distinguish colors, see peripherally, have depth perception and </w:t>
      </w:r>
      <w:proofErr w:type="gramStart"/>
      <w:r>
        <w:rPr>
          <w:rFonts w:asciiTheme="minorHAnsi" w:eastAsia="Minion Pro" w:hAnsiTheme="minorHAnsi" w:cstheme="minorHAnsi"/>
          <w:sz w:val="22"/>
          <w:szCs w:val="22"/>
        </w:rPr>
        <w:t>are able to</w:t>
      </w:r>
      <w:proofErr w:type="gramEnd"/>
      <w:r>
        <w:rPr>
          <w:rFonts w:asciiTheme="minorHAnsi" w:eastAsia="Minion Pro" w:hAnsiTheme="minorHAnsi" w:cstheme="minorHAnsi"/>
          <w:sz w:val="22"/>
          <w:szCs w:val="22"/>
        </w:rPr>
        <w:t xml:space="preserve"> adjust focus</w:t>
      </w:r>
    </w:p>
    <w:p w14:paraId="6C5A8E1F" w14:textId="77777777" w:rsidR="00AB5DBF" w:rsidRDefault="00AB5DBF" w:rsidP="00AB5DBF">
      <w:pPr>
        <w:ind w:left="360"/>
        <w:rPr>
          <w:rFonts w:asciiTheme="minorHAnsi" w:eastAsia="Minion Pro" w:hAnsiTheme="minorHAnsi" w:cstheme="minorHAnsi"/>
          <w:sz w:val="22"/>
          <w:szCs w:val="22"/>
        </w:rPr>
      </w:pPr>
    </w:p>
    <w:p w14:paraId="2240ADA8" w14:textId="77777777" w:rsidR="00AB5DBF" w:rsidRDefault="00AB5DBF" w:rsidP="00AB5DBF">
      <w:pPr>
        <w:pStyle w:val="ListParagraph"/>
        <w:rPr>
          <w:rFonts w:asciiTheme="minorHAnsi" w:eastAsia="Minion Pro" w:hAnsiTheme="minorHAnsi" w:cstheme="minorHAnsi"/>
          <w:sz w:val="22"/>
          <w:szCs w:val="22"/>
        </w:rPr>
      </w:pPr>
    </w:p>
    <w:p w14:paraId="7246DA04" w14:textId="366B9DB1" w:rsidR="00786DCA" w:rsidRPr="00080191" w:rsidRDefault="00786DCA" w:rsidP="1C140D07">
      <w:pPr>
        <w:numPr>
          <w:ilvl w:val="0"/>
          <w:numId w:val="13"/>
        </w:numPr>
        <w:rPr>
          <w:rFonts w:asciiTheme="minorHAnsi" w:eastAsia="Minion Pro" w:hAnsiTheme="minorHAnsi" w:cstheme="minorHAnsi"/>
          <w:sz w:val="22"/>
          <w:szCs w:val="22"/>
        </w:rPr>
      </w:pPr>
      <w:r>
        <w:rPr>
          <w:rFonts w:asciiTheme="minorHAnsi" w:eastAsia="Minion Pro" w:hAnsiTheme="minorHAnsi" w:cstheme="minorHAnsi"/>
          <w:sz w:val="22"/>
          <w:szCs w:val="22"/>
        </w:rPr>
        <w:t xml:space="preserve">Must be able to wear/utilize applicable safety equipment or practices </w:t>
      </w:r>
      <w:r w:rsidR="00A675A1">
        <w:rPr>
          <w:rFonts w:asciiTheme="minorHAnsi" w:eastAsia="Minion Pro" w:hAnsiTheme="minorHAnsi" w:cstheme="minorHAnsi"/>
          <w:sz w:val="22"/>
          <w:szCs w:val="22"/>
        </w:rPr>
        <w:t>to work in hazardous environments as needed</w:t>
      </w:r>
    </w:p>
    <w:p w14:paraId="3FBF03B7" w14:textId="2FEE70D3" w:rsidR="00A675A1" w:rsidRPr="00080191" w:rsidRDefault="00A675A1" w:rsidP="1C140D07">
      <w:pPr>
        <w:numPr>
          <w:ilvl w:val="0"/>
          <w:numId w:val="13"/>
        </w:numPr>
        <w:rPr>
          <w:rFonts w:asciiTheme="minorHAnsi" w:eastAsia="Minion Pro" w:hAnsiTheme="minorHAnsi" w:cstheme="minorHAnsi"/>
          <w:sz w:val="22"/>
          <w:szCs w:val="22"/>
        </w:rPr>
      </w:pPr>
      <w:r>
        <w:rPr>
          <w:rFonts w:asciiTheme="minorHAnsi" w:eastAsia="Minion Pro" w:hAnsiTheme="minorHAnsi" w:cstheme="minorHAnsi"/>
          <w:sz w:val="22"/>
          <w:szCs w:val="22"/>
        </w:rPr>
        <w:t xml:space="preserve">Occasionally </w:t>
      </w:r>
      <w:proofErr w:type="gramStart"/>
      <w:r>
        <w:rPr>
          <w:rFonts w:asciiTheme="minorHAnsi" w:eastAsia="Minion Pro" w:hAnsiTheme="minorHAnsi" w:cstheme="minorHAnsi"/>
          <w:sz w:val="22"/>
          <w:szCs w:val="22"/>
        </w:rPr>
        <w:t>lift up</w:t>
      </w:r>
      <w:proofErr w:type="gramEnd"/>
      <w:r>
        <w:rPr>
          <w:rFonts w:asciiTheme="minorHAnsi" w:eastAsia="Minion Pro" w:hAnsiTheme="minorHAnsi" w:cstheme="minorHAnsi"/>
          <w:sz w:val="22"/>
          <w:szCs w:val="22"/>
        </w:rPr>
        <w:t xml:space="preserve"> to </w:t>
      </w:r>
      <w:r w:rsidR="009C04BE" w:rsidRPr="009E341B">
        <w:rPr>
          <w:rFonts w:asciiTheme="minorHAnsi" w:eastAsia="Minion Pro" w:hAnsiTheme="minorHAnsi" w:cstheme="minorHAnsi"/>
          <w:sz w:val="22"/>
          <w:szCs w:val="22"/>
        </w:rPr>
        <w:t>50</w:t>
      </w:r>
      <w:r w:rsidR="00AB5DBF" w:rsidRPr="009E341B">
        <w:rPr>
          <w:rFonts w:asciiTheme="minorHAnsi" w:eastAsia="Minion Pro" w:hAnsiTheme="minorHAnsi" w:cstheme="minorHAnsi"/>
          <w:sz w:val="22"/>
          <w:szCs w:val="22"/>
        </w:rPr>
        <w:t>-100</w:t>
      </w:r>
      <w:r w:rsidR="009C04BE" w:rsidRPr="009E341B">
        <w:rPr>
          <w:rFonts w:asciiTheme="minorHAnsi" w:eastAsia="Minion Pro" w:hAnsiTheme="minorHAnsi" w:cstheme="minorHAnsi"/>
          <w:sz w:val="22"/>
          <w:szCs w:val="22"/>
        </w:rPr>
        <w:t xml:space="preserve"> </w:t>
      </w:r>
      <w:r w:rsidR="009C04BE">
        <w:rPr>
          <w:rFonts w:asciiTheme="minorHAnsi" w:eastAsia="Minion Pro" w:hAnsiTheme="minorHAnsi" w:cstheme="minorHAnsi"/>
          <w:sz w:val="22"/>
          <w:szCs w:val="22"/>
        </w:rPr>
        <w:t>pounds</w:t>
      </w:r>
    </w:p>
    <w:p w14:paraId="2B991BCC" w14:textId="4D387C5C" w:rsidR="00254519" w:rsidRPr="00080191" w:rsidRDefault="00786DCA" w:rsidP="1C140D07">
      <w:pPr>
        <w:numPr>
          <w:ilvl w:val="0"/>
          <w:numId w:val="13"/>
        </w:numPr>
        <w:rPr>
          <w:rFonts w:asciiTheme="minorHAnsi" w:eastAsia="Minion Pro" w:hAnsiTheme="minorHAnsi" w:cstheme="minorHAnsi"/>
          <w:sz w:val="22"/>
          <w:szCs w:val="22"/>
        </w:rPr>
      </w:pPr>
      <w:r>
        <w:rPr>
          <w:rFonts w:asciiTheme="minorHAnsi" w:eastAsia="Minion Pro" w:hAnsiTheme="minorHAnsi" w:cstheme="minorHAnsi"/>
          <w:sz w:val="22"/>
          <w:szCs w:val="22"/>
        </w:rPr>
        <w:t>Loud</w:t>
      </w:r>
      <w:r w:rsidR="00254519" w:rsidRPr="00080191">
        <w:rPr>
          <w:rFonts w:asciiTheme="minorHAnsi" w:eastAsia="Minion Pro" w:hAnsiTheme="minorHAnsi" w:cstheme="minorHAnsi"/>
          <w:sz w:val="22"/>
          <w:szCs w:val="22"/>
        </w:rPr>
        <w:t xml:space="preserve"> noise </w:t>
      </w:r>
    </w:p>
    <w:p w14:paraId="7C023EDA" w14:textId="323D63C9" w:rsidR="00EB32B9" w:rsidRDefault="00EB32B9" w:rsidP="00EB32B9">
      <w:pPr>
        <w:rPr>
          <w:rFonts w:asciiTheme="minorHAnsi" w:eastAsia="Minion Pro" w:hAnsiTheme="minorHAnsi" w:cstheme="minorHAnsi"/>
          <w:sz w:val="22"/>
          <w:szCs w:val="22"/>
        </w:rPr>
      </w:pPr>
    </w:p>
    <w:p w14:paraId="54265E5C" w14:textId="35AC75D4" w:rsidR="00EB32B9" w:rsidRPr="00080191" w:rsidRDefault="00EB32B9" w:rsidP="00EB32B9">
      <w:pPr>
        <w:rPr>
          <w:rFonts w:asciiTheme="minorHAnsi" w:hAnsiTheme="minorHAnsi" w:cstheme="minorHAnsi"/>
          <w:sz w:val="22"/>
          <w:szCs w:val="22"/>
        </w:rPr>
      </w:pPr>
      <w:r w:rsidRPr="00080191">
        <w:rPr>
          <w:rFonts w:asciiTheme="minorHAnsi" w:hAnsiTheme="minorHAnsi" w:cstheme="minorHAnsi"/>
          <w:b/>
          <w:sz w:val="22"/>
          <w:szCs w:val="22"/>
        </w:rPr>
        <w:t xml:space="preserve">Compensation and Benefits: </w:t>
      </w:r>
      <w:r w:rsidR="009C04BE">
        <w:rPr>
          <w:rFonts w:asciiTheme="minorHAnsi" w:hAnsiTheme="minorHAnsi" w:cstheme="minorHAnsi"/>
          <w:sz w:val="22"/>
          <w:szCs w:val="22"/>
        </w:rPr>
        <w:t xml:space="preserve">Green Mountain Pipeline Services </w:t>
      </w:r>
      <w:r w:rsidRPr="00080191">
        <w:rPr>
          <w:rFonts w:asciiTheme="minorHAnsi" w:hAnsiTheme="minorHAnsi" w:cstheme="minorHAnsi"/>
          <w:sz w:val="22"/>
          <w:szCs w:val="22"/>
        </w:rPr>
        <w:t>offers a competitive salary</w:t>
      </w:r>
      <w:r w:rsidR="009C04BE">
        <w:rPr>
          <w:rFonts w:asciiTheme="minorHAnsi" w:hAnsiTheme="minorHAnsi" w:cstheme="minorHAnsi"/>
          <w:sz w:val="22"/>
          <w:szCs w:val="22"/>
        </w:rPr>
        <w:t>, including prevailing wages in designated areas</w:t>
      </w:r>
      <w:r w:rsidRPr="00080191">
        <w:rPr>
          <w:rFonts w:asciiTheme="minorHAnsi" w:hAnsiTheme="minorHAnsi" w:cstheme="minorHAnsi"/>
          <w:sz w:val="22"/>
          <w:szCs w:val="22"/>
        </w:rPr>
        <w:t xml:space="preserve"> and benefits package including paid time off, paid holidays, health, dental, and vision insurance, group term life insurance with voluntary employee paid buy up, company paid short-term disability insurance with voluntary employee-paid long-term disability insurance, accident and critical illness coverage, and a 401(k) plan.</w:t>
      </w:r>
    </w:p>
    <w:p w14:paraId="5EFEDAB8" w14:textId="77777777" w:rsidR="00EB32B9" w:rsidRPr="00080191" w:rsidRDefault="00EB32B9" w:rsidP="00EB32B9">
      <w:pPr>
        <w:rPr>
          <w:rFonts w:asciiTheme="minorHAnsi" w:hAnsiTheme="minorHAnsi" w:cstheme="minorHAnsi"/>
          <w:sz w:val="22"/>
          <w:szCs w:val="22"/>
        </w:rPr>
      </w:pPr>
    </w:p>
    <w:p w14:paraId="7219A2E0" w14:textId="63C3DAE7" w:rsidR="00EB32B9" w:rsidRPr="00080191" w:rsidRDefault="00EB32B9" w:rsidP="00EB32B9">
      <w:pPr>
        <w:rPr>
          <w:rFonts w:asciiTheme="minorHAnsi" w:hAnsiTheme="minorHAnsi" w:cstheme="minorHAnsi"/>
          <w:b/>
          <w:sz w:val="22"/>
          <w:szCs w:val="22"/>
        </w:rPr>
      </w:pPr>
      <w:r w:rsidRPr="00080191">
        <w:rPr>
          <w:rFonts w:asciiTheme="minorHAnsi" w:hAnsiTheme="minorHAnsi" w:cstheme="minorHAnsi"/>
          <w:b/>
          <w:sz w:val="22"/>
          <w:szCs w:val="22"/>
        </w:rPr>
        <w:t xml:space="preserve">How to Apply: </w:t>
      </w:r>
      <w:r w:rsidRPr="00080191">
        <w:rPr>
          <w:rFonts w:asciiTheme="minorHAnsi" w:hAnsiTheme="minorHAnsi" w:cstheme="minorHAnsi"/>
          <w:sz w:val="22"/>
          <w:szCs w:val="22"/>
        </w:rPr>
        <w:t xml:space="preserve">Interested candidates can go to </w:t>
      </w:r>
      <w:hyperlink r:id="rId8" w:history="1">
        <w:r w:rsidR="00B66F26" w:rsidRPr="00B66F26">
          <w:rPr>
            <w:rStyle w:val="Hyperlink"/>
            <w:rFonts w:asciiTheme="minorHAnsi" w:hAnsiTheme="minorHAnsi" w:cstheme="minorHAnsi"/>
            <w:sz w:val="22"/>
            <w:szCs w:val="22"/>
          </w:rPr>
          <w:t>https://greenmountainpipe.com/careers/</w:t>
        </w:r>
      </w:hyperlink>
      <w:r w:rsidR="00B66F26">
        <w:rPr>
          <w:rFonts w:asciiTheme="minorHAnsi" w:hAnsiTheme="minorHAnsi" w:cstheme="minorHAnsi"/>
          <w:sz w:val="22"/>
          <w:szCs w:val="22"/>
        </w:rPr>
        <w:t xml:space="preserve"> </w:t>
      </w:r>
      <w:r w:rsidRPr="00B66F26">
        <w:rPr>
          <w:rFonts w:asciiTheme="minorHAnsi" w:hAnsiTheme="minorHAnsi" w:cstheme="minorHAnsi"/>
          <w:sz w:val="22"/>
          <w:szCs w:val="22"/>
        </w:rPr>
        <w:t>a</w:t>
      </w:r>
      <w:r w:rsidRPr="00080191">
        <w:rPr>
          <w:rFonts w:asciiTheme="minorHAnsi" w:hAnsiTheme="minorHAnsi" w:cstheme="minorHAnsi"/>
          <w:sz w:val="22"/>
          <w:szCs w:val="22"/>
        </w:rPr>
        <w:t>nd complete an application including their resume and a letter of interest including salary requirements.</w:t>
      </w:r>
    </w:p>
    <w:p w14:paraId="5C8A6A01" w14:textId="77777777" w:rsidR="00EB32B9" w:rsidRPr="00080191" w:rsidRDefault="00EB32B9" w:rsidP="00EB32B9">
      <w:pPr>
        <w:rPr>
          <w:rFonts w:asciiTheme="minorHAnsi" w:hAnsiTheme="minorHAnsi" w:cstheme="minorHAnsi"/>
          <w:b/>
          <w:sz w:val="22"/>
          <w:szCs w:val="22"/>
        </w:rPr>
      </w:pPr>
    </w:p>
    <w:p w14:paraId="4511814E" w14:textId="77777777" w:rsidR="00EB32B9" w:rsidRPr="00080191" w:rsidRDefault="00EB32B9" w:rsidP="00EB32B9">
      <w:pPr>
        <w:pStyle w:val="Text"/>
        <w:rPr>
          <w:rFonts w:asciiTheme="minorHAnsi" w:hAnsiTheme="minorHAnsi" w:cstheme="minorHAnsi"/>
          <w:sz w:val="22"/>
          <w:szCs w:val="22"/>
        </w:rPr>
      </w:pPr>
      <w:r w:rsidRPr="00080191">
        <w:rPr>
          <w:rFonts w:asciiTheme="minorHAnsi" w:hAnsiTheme="minorHAnsi" w:cstheme="minorHAnsi"/>
          <w:b/>
          <w:sz w:val="22"/>
          <w:szCs w:val="22"/>
        </w:rPr>
        <w:t xml:space="preserve">Disclaimer: </w:t>
      </w:r>
      <w:r w:rsidRPr="00080191">
        <w:rPr>
          <w:rFonts w:asciiTheme="minorHAnsi" w:hAnsiTheme="minorHAnsi" w:cstheme="minorHAnsi"/>
          <w:sz w:val="22"/>
          <w:szCs w:val="22"/>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44782FEA" w14:textId="77777777" w:rsidR="004C5F18" w:rsidRDefault="004C5F18" w:rsidP="00A74E4C">
      <w:pPr>
        <w:spacing w:after="120"/>
        <w:rPr>
          <w:rFonts w:asciiTheme="minorHAnsi" w:eastAsia="Minion Pro" w:hAnsiTheme="minorHAnsi" w:cstheme="minorHAnsi"/>
          <w:sz w:val="22"/>
          <w:szCs w:val="22"/>
        </w:rPr>
      </w:pPr>
    </w:p>
    <w:p w14:paraId="0BB13C7C" w14:textId="34C6AA18" w:rsidR="00AF5305" w:rsidRPr="00080191" w:rsidRDefault="1C140D07" w:rsidP="00A74E4C">
      <w:pPr>
        <w:spacing w:after="120"/>
        <w:rPr>
          <w:rFonts w:asciiTheme="minorHAnsi" w:hAnsiTheme="minorHAnsi" w:cstheme="minorHAnsi"/>
          <w:sz w:val="22"/>
          <w:szCs w:val="22"/>
        </w:rPr>
      </w:pPr>
      <w:r w:rsidRPr="00080191">
        <w:rPr>
          <w:rFonts w:asciiTheme="minorHAnsi" w:eastAsia="Minion Pro" w:hAnsiTheme="minorHAnsi" w:cstheme="minorHAnsi"/>
          <w:sz w:val="22"/>
          <w:szCs w:val="22"/>
        </w:rPr>
        <w:t xml:space="preserve">I have read and understand the above listed job description and affirm that I </w:t>
      </w:r>
      <w:proofErr w:type="gramStart"/>
      <w:r w:rsidRPr="00080191">
        <w:rPr>
          <w:rFonts w:asciiTheme="minorHAnsi" w:eastAsia="Minion Pro" w:hAnsiTheme="minorHAnsi" w:cstheme="minorHAnsi"/>
          <w:sz w:val="22"/>
          <w:szCs w:val="22"/>
        </w:rPr>
        <w:t>am capable of performing</w:t>
      </w:r>
      <w:proofErr w:type="gramEnd"/>
      <w:r w:rsidRPr="00080191">
        <w:rPr>
          <w:rFonts w:asciiTheme="minorHAnsi" w:eastAsia="Minion Pro" w:hAnsiTheme="minorHAnsi" w:cstheme="minorHAnsi"/>
          <w:sz w:val="22"/>
          <w:szCs w:val="22"/>
        </w:rPr>
        <w:t xml:space="preserve"> the duties described.</w:t>
      </w:r>
    </w:p>
    <w:p w14:paraId="63A5613E" w14:textId="77777777" w:rsidR="007A295E" w:rsidRPr="00080191" w:rsidRDefault="007A295E" w:rsidP="00AF5305">
      <w:pPr>
        <w:rPr>
          <w:rFonts w:asciiTheme="minorHAnsi" w:hAnsiTheme="minorHAnsi" w:cstheme="minorHAnsi"/>
          <w:sz w:val="22"/>
          <w:szCs w:val="22"/>
        </w:rPr>
      </w:pPr>
    </w:p>
    <w:p w14:paraId="5A906170" w14:textId="724BC272" w:rsidR="00AF5305" w:rsidRPr="00080191" w:rsidRDefault="00AF5305" w:rsidP="000A1B64">
      <w:pPr>
        <w:rPr>
          <w:rFonts w:asciiTheme="minorHAnsi" w:hAnsiTheme="minorHAnsi" w:cstheme="minorHAnsi"/>
          <w:sz w:val="22"/>
          <w:szCs w:val="22"/>
        </w:rPr>
      </w:pPr>
      <w:r w:rsidRPr="00080191">
        <w:rPr>
          <w:rFonts w:asciiTheme="minorHAnsi" w:eastAsia="Minion Pro" w:hAnsiTheme="minorHAnsi" w:cstheme="minorHAnsi"/>
          <w:sz w:val="22"/>
          <w:szCs w:val="22"/>
        </w:rPr>
        <w:t>Signed: __________________________________________</w:t>
      </w:r>
      <w:r w:rsidR="003C3AEB" w:rsidRPr="00080191">
        <w:rPr>
          <w:rFonts w:asciiTheme="minorHAnsi" w:eastAsia="Minion Pro" w:hAnsiTheme="minorHAnsi" w:cstheme="minorHAnsi"/>
          <w:sz w:val="22"/>
          <w:szCs w:val="22"/>
        </w:rPr>
        <w:t>____</w:t>
      </w:r>
      <w:r w:rsidR="00EF320F" w:rsidRPr="00080191">
        <w:rPr>
          <w:rFonts w:asciiTheme="minorHAnsi" w:hAnsiTheme="minorHAnsi" w:cstheme="minorHAnsi"/>
          <w:sz w:val="22"/>
          <w:szCs w:val="22"/>
        </w:rPr>
        <w:tab/>
      </w:r>
      <w:r w:rsidRPr="00080191">
        <w:rPr>
          <w:rFonts w:asciiTheme="minorHAnsi" w:eastAsia="Minion Pro" w:hAnsiTheme="minorHAnsi" w:cstheme="minorHAnsi"/>
          <w:sz w:val="22"/>
          <w:szCs w:val="22"/>
        </w:rPr>
        <w:t>Date: ______________________</w:t>
      </w:r>
    </w:p>
    <w:p w14:paraId="16088B93" w14:textId="1362472D" w:rsidR="00EF320F" w:rsidRPr="00080191" w:rsidRDefault="00EF320F" w:rsidP="000A1B64">
      <w:pPr>
        <w:rPr>
          <w:rFonts w:asciiTheme="minorHAnsi" w:hAnsiTheme="minorHAnsi" w:cstheme="minorHAnsi"/>
          <w:sz w:val="22"/>
          <w:szCs w:val="22"/>
        </w:rPr>
      </w:pPr>
    </w:p>
    <w:p w14:paraId="3C51388E" w14:textId="0F9B5EBE" w:rsidR="00EF320F" w:rsidRPr="00080191" w:rsidRDefault="1C140D07" w:rsidP="000A1B64">
      <w:pPr>
        <w:rPr>
          <w:rFonts w:asciiTheme="minorHAnsi" w:hAnsiTheme="minorHAnsi" w:cstheme="minorHAnsi"/>
          <w:sz w:val="22"/>
          <w:szCs w:val="22"/>
        </w:rPr>
      </w:pPr>
      <w:r w:rsidRPr="00080191">
        <w:rPr>
          <w:rFonts w:asciiTheme="minorHAnsi" w:eastAsia="Minion Pro" w:hAnsiTheme="minorHAnsi" w:cstheme="minorHAnsi"/>
          <w:sz w:val="22"/>
          <w:szCs w:val="22"/>
        </w:rPr>
        <w:t>Print Name: _____________________________________</w:t>
      </w:r>
      <w:r w:rsidR="003C3AEB" w:rsidRPr="00080191">
        <w:rPr>
          <w:rFonts w:asciiTheme="minorHAnsi" w:eastAsia="Minion Pro" w:hAnsiTheme="minorHAnsi" w:cstheme="minorHAnsi"/>
          <w:sz w:val="22"/>
          <w:szCs w:val="22"/>
        </w:rPr>
        <w:t>____________</w:t>
      </w:r>
    </w:p>
    <w:sectPr w:rsidR="00EF320F" w:rsidRPr="00080191" w:rsidSect="004C5F18">
      <w:headerReference w:type="default" r:id="rId9"/>
      <w:footerReference w:type="default" r:id="rId10"/>
      <w:pgSz w:w="12240" w:h="15840" w:code="1"/>
      <w:pgMar w:top="1152" w:right="1440" w:bottom="720"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535E" w14:textId="77777777" w:rsidR="003E1518" w:rsidRDefault="003E1518">
      <w:r>
        <w:separator/>
      </w:r>
    </w:p>
  </w:endnote>
  <w:endnote w:type="continuationSeparator" w:id="0">
    <w:p w14:paraId="7E9E3A0A" w14:textId="77777777" w:rsidR="003E1518" w:rsidRDefault="003E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altName w:val="Cambria Math"/>
    <w:panose1 w:val="00000000000000000000"/>
    <w:charset w:val="00"/>
    <w:family w:val="roman"/>
    <w:notTrueType/>
    <w:pitch w:val="variable"/>
    <w:sig w:usb0="00000001" w:usb1="5000E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340658"/>
      <w:docPartObj>
        <w:docPartGallery w:val="Page Numbers (Bottom of Page)"/>
        <w:docPartUnique/>
      </w:docPartObj>
    </w:sdtPr>
    <w:sdtEndPr>
      <w:rPr>
        <w:noProof/>
      </w:rPr>
    </w:sdtEndPr>
    <w:sdtContent>
      <w:p w14:paraId="0488F3E3" w14:textId="63D962DB" w:rsidR="00AB5DBF" w:rsidRDefault="00AB5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CF75A" w14:textId="77777777" w:rsidR="00AB5DBF" w:rsidRDefault="00AB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B065" w14:textId="77777777" w:rsidR="003E1518" w:rsidRDefault="003E1518">
      <w:r>
        <w:separator/>
      </w:r>
    </w:p>
  </w:footnote>
  <w:footnote w:type="continuationSeparator" w:id="0">
    <w:p w14:paraId="59F5ED37" w14:textId="77777777" w:rsidR="003E1518" w:rsidRDefault="003E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1A8C" w14:textId="1808E573" w:rsidR="0029335E" w:rsidRPr="001348D3" w:rsidRDefault="00EB32B9" w:rsidP="00746843">
    <w:pPr>
      <w:pStyle w:val="Header"/>
      <w:rPr>
        <w:rFonts w:asciiTheme="minorHAnsi" w:hAnsiTheme="minorHAnsi"/>
        <w:b/>
        <w:sz w:val="28"/>
        <w:szCs w:val="28"/>
      </w:rPr>
    </w:pPr>
    <w:r>
      <w:rPr>
        <w:noProof/>
      </w:rPr>
      <w:drawing>
        <wp:inline distT="0" distB="0" distL="0" distR="0" wp14:anchorId="4B915F6E" wp14:editId="468C1FFF">
          <wp:extent cx="2581816" cy="681990"/>
          <wp:effectExtent l="0" t="0" r="9525" b="3810"/>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Glogo-med.png"/>
                  <pic:cNvPicPr/>
                </pic:nvPicPr>
                <pic:blipFill>
                  <a:blip r:embed="rId1">
                    <a:extLst>
                      <a:ext uri="{28A0092B-C50C-407E-A947-70E740481C1C}">
                        <a14:useLocalDpi xmlns:a14="http://schemas.microsoft.com/office/drawing/2010/main" val="0"/>
                      </a:ext>
                    </a:extLst>
                  </a:blip>
                  <a:stretch>
                    <a:fillRect/>
                  </a:stretch>
                </pic:blipFill>
                <pic:spPr>
                  <a:xfrm>
                    <a:off x="0" y="0"/>
                    <a:ext cx="2650965" cy="700256"/>
                  </a:xfrm>
                  <a:prstGeom prst="rect">
                    <a:avLst/>
                  </a:prstGeom>
                </pic:spPr>
              </pic:pic>
            </a:graphicData>
          </a:graphic>
        </wp:inline>
      </w:drawing>
    </w:r>
    <w:r>
      <w:rPr>
        <w:rFonts w:ascii="Minion Pro" w:hAnsi="Minion Pro"/>
        <w:b/>
        <w:sz w:val="22"/>
        <w:szCs w:val="22"/>
      </w:rPr>
      <w:t xml:space="preserve">                </w:t>
    </w:r>
    <w:r w:rsidR="00746843">
      <w:rPr>
        <w:rFonts w:ascii="Minion Pro" w:hAnsi="Minion Pro"/>
        <w:b/>
        <w:sz w:val="22"/>
        <w:szCs w:val="22"/>
      </w:rPr>
      <w:t xml:space="preserve">         </w:t>
    </w:r>
    <w:r>
      <w:rPr>
        <w:rFonts w:ascii="Minion Pro" w:hAnsi="Minion Pro"/>
        <w:b/>
        <w:sz w:val="22"/>
        <w:szCs w:val="22"/>
      </w:rPr>
      <w:t xml:space="preserve"> </w:t>
    </w:r>
    <w:r w:rsidR="00746843">
      <w:rPr>
        <w:rFonts w:ascii="Minion Pro" w:hAnsi="Minion Pro"/>
        <w:b/>
        <w:noProof/>
        <w:sz w:val="22"/>
        <w:szCs w:val="22"/>
      </w:rPr>
      <w:drawing>
        <wp:inline distT="0" distB="0" distL="0" distR="0" wp14:anchorId="582F043B" wp14:editId="1EE86862">
          <wp:extent cx="2543908" cy="553300"/>
          <wp:effectExtent l="0" t="0" r="0" b="0"/>
          <wp:docPr id="13" name="Picture 1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mps-logo-400x87-71.png"/>
                  <pic:cNvPicPr/>
                </pic:nvPicPr>
                <pic:blipFill>
                  <a:blip r:embed="rId2">
                    <a:extLst>
                      <a:ext uri="{28A0092B-C50C-407E-A947-70E740481C1C}">
                        <a14:useLocalDpi xmlns:a14="http://schemas.microsoft.com/office/drawing/2010/main" val="0"/>
                      </a:ext>
                    </a:extLst>
                  </a:blip>
                  <a:stretch>
                    <a:fillRect/>
                  </a:stretch>
                </pic:blipFill>
                <pic:spPr>
                  <a:xfrm>
                    <a:off x="0" y="0"/>
                    <a:ext cx="2607979" cy="567235"/>
                  </a:xfrm>
                  <a:prstGeom prst="rect">
                    <a:avLst/>
                  </a:prstGeom>
                </pic:spPr>
              </pic:pic>
            </a:graphicData>
          </a:graphic>
        </wp:inline>
      </w:drawing>
    </w:r>
    <w:r w:rsidR="003E698F" w:rsidRPr="003E698F">
      <w:rPr>
        <w:rFonts w:ascii="Minion Pro" w:hAnsi="Minion Pro"/>
        <w:b/>
        <w:sz w:val="22"/>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698E"/>
    <w:multiLevelType w:val="hybridMultilevel"/>
    <w:tmpl w:val="A3B6FA78"/>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F7242"/>
    <w:multiLevelType w:val="hybridMultilevel"/>
    <w:tmpl w:val="4F8C1786"/>
    <w:lvl w:ilvl="0" w:tplc="CA4C49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E64FD1"/>
    <w:multiLevelType w:val="hybridMultilevel"/>
    <w:tmpl w:val="20BC0CA0"/>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B27A08"/>
    <w:multiLevelType w:val="hybridMultilevel"/>
    <w:tmpl w:val="D448563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D6C7E"/>
    <w:multiLevelType w:val="hybridMultilevel"/>
    <w:tmpl w:val="B34285B0"/>
    <w:lvl w:ilvl="0" w:tplc="418862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1F6A6B"/>
    <w:multiLevelType w:val="hybridMultilevel"/>
    <w:tmpl w:val="C92A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2F4857"/>
    <w:multiLevelType w:val="hybridMultilevel"/>
    <w:tmpl w:val="D8085138"/>
    <w:lvl w:ilvl="0" w:tplc="CA4C49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942DB"/>
    <w:multiLevelType w:val="hybridMultilevel"/>
    <w:tmpl w:val="40EA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C1758E"/>
    <w:multiLevelType w:val="hybridMultilevel"/>
    <w:tmpl w:val="40E0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B6A37"/>
    <w:multiLevelType w:val="hybridMultilevel"/>
    <w:tmpl w:val="3D7C42A8"/>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82338B"/>
    <w:multiLevelType w:val="hybridMultilevel"/>
    <w:tmpl w:val="37C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63799"/>
    <w:multiLevelType w:val="hybridMultilevel"/>
    <w:tmpl w:val="32C65CB2"/>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00359E"/>
    <w:multiLevelType w:val="hybridMultilevel"/>
    <w:tmpl w:val="4D3E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2305C5"/>
    <w:multiLevelType w:val="hybridMultilevel"/>
    <w:tmpl w:val="E8C0B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797810"/>
    <w:multiLevelType w:val="hybridMultilevel"/>
    <w:tmpl w:val="8FE01B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A664B4"/>
    <w:multiLevelType w:val="hybridMultilevel"/>
    <w:tmpl w:val="4B7C2A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0"/>
  </w:num>
  <w:num w:numId="5">
    <w:abstractNumId w:val="9"/>
  </w:num>
  <w:num w:numId="6">
    <w:abstractNumId w:val="3"/>
  </w:num>
  <w:num w:numId="7">
    <w:abstractNumId w:val="11"/>
  </w:num>
  <w:num w:numId="8">
    <w:abstractNumId w:val="0"/>
  </w:num>
  <w:num w:numId="9">
    <w:abstractNumId w:val="3"/>
  </w:num>
  <w:num w:numId="10">
    <w:abstractNumId w:val="10"/>
  </w:num>
  <w:num w:numId="11">
    <w:abstractNumId w:val="2"/>
  </w:num>
  <w:num w:numId="12">
    <w:abstractNumId w:val="8"/>
  </w:num>
  <w:num w:numId="13">
    <w:abstractNumId w:val="5"/>
  </w:num>
  <w:num w:numId="14">
    <w:abstractNumId w:val="13"/>
  </w:num>
  <w:num w:numId="15">
    <w:abstractNumId w:val="7"/>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84"/>
    <w:rsid w:val="0000769C"/>
    <w:rsid w:val="00012B88"/>
    <w:rsid w:val="00020DEF"/>
    <w:rsid w:val="00067D77"/>
    <w:rsid w:val="00070E71"/>
    <w:rsid w:val="000726C1"/>
    <w:rsid w:val="00072D87"/>
    <w:rsid w:val="00080191"/>
    <w:rsid w:val="00083ED9"/>
    <w:rsid w:val="000A13E7"/>
    <w:rsid w:val="000A1B64"/>
    <w:rsid w:val="000A2168"/>
    <w:rsid w:val="000B4F72"/>
    <w:rsid w:val="000C747C"/>
    <w:rsid w:val="000D222D"/>
    <w:rsid w:val="000E00AD"/>
    <w:rsid w:val="000E208F"/>
    <w:rsid w:val="000F3EDC"/>
    <w:rsid w:val="0011447B"/>
    <w:rsid w:val="00125833"/>
    <w:rsid w:val="00127592"/>
    <w:rsid w:val="001348D3"/>
    <w:rsid w:val="00141AA0"/>
    <w:rsid w:val="00156A1B"/>
    <w:rsid w:val="001614FA"/>
    <w:rsid w:val="0016220B"/>
    <w:rsid w:val="001745D1"/>
    <w:rsid w:val="001817C8"/>
    <w:rsid w:val="001D2C8A"/>
    <w:rsid w:val="001D7416"/>
    <w:rsid w:val="002105E1"/>
    <w:rsid w:val="00215EC8"/>
    <w:rsid w:val="002267E2"/>
    <w:rsid w:val="00236068"/>
    <w:rsid w:val="00246E83"/>
    <w:rsid w:val="0025183B"/>
    <w:rsid w:val="00254519"/>
    <w:rsid w:val="00254D9B"/>
    <w:rsid w:val="00273E37"/>
    <w:rsid w:val="00276E7C"/>
    <w:rsid w:val="00284978"/>
    <w:rsid w:val="0029335E"/>
    <w:rsid w:val="0029565E"/>
    <w:rsid w:val="002A314E"/>
    <w:rsid w:val="002A36FD"/>
    <w:rsid w:val="002C7EBC"/>
    <w:rsid w:val="002D6F34"/>
    <w:rsid w:val="003218AE"/>
    <w:rsid w:val="00325C83"/>
    <w:rsid w:val="0032741D"/>
    <w:rsid w:val="003506A9"/>
    <w:rsid w:val="003569EA"/>
    <w:rsid w:val="0035717E"/>
    <w:rsid w:val="00363B6A"/>
    <w:rsid w:val="00372DE3"/>
    <w:rsid w:val="00373B93"/>
    <w:rsid w:val="0038386A"/>
    <w:rsid w:val="00392AD5"/>
    <w:rsid w:val="003A5B84"/>
    <w:rsid w:val="003B1DAB"/>
    <w:rsid w:val="003C3AEB"/>
    <w:rsid w:val="003C68BC"/>
    <w:rsid w:val="003E1518"/>
    <w:rsid w:val="003E698F"/>
    <w:rsid w:val="00416DE6"/>
    <w:rsid w:val="004214A6"/>
    <w:rsid w:val="00422F63"/>
    <w:rsid w:val="004447EA"/>
    <w:rsid w:val="0044574C"/>
    <w:rsid w:val="00445E59"/>
    <w:rsid w:val="00481222"/>
    <w:rsid w:val="00487632"/>
    <w:rsid w:val="004A7F1D"/>
    <w:rsid w:val="004B0FE8"/>
    <w:rsid w:val="004C040A"/>
    <w:rsid w:val="004C5F18"/>
    <w:rsid w:val="004D2184"/>
    <w:rsid w:val="004F1754"/>
    <w:rsid w:val="00500184"/>
    <w:rsid w:val="0051426D"/>
    <w:rsid w:val="005326C0"/>
    <w:rsid w:val="005549AC"/>
    <w:rsid w:val="00561803"/>
    <w:rsid w:val="005730C9"/>
    <w:rsid w:val="0057342B"/>
    <w:rsid w:val="0057459D"/>
    <w:rsid w:val="005760B2"/>
    <w:rsid w:val="0059568A"/>
    <w:rsid w:val="005A11D3"/>
    <w:rsid w:val="005A1F00"/>
    <w:rsid w:val="005C6974"/>
    <w:rsid w:val="006040E1"/>
    <w:rsid w:val="006252BC"/>
    <w:rsid w:val="00635CB1"/>
    <w:rsid w:val="00636F6C"/>
    <w:rsid w:val="00651FFA"/>
    <w:rsid w:val="00657401"/>
    <w:rsid w:val="006625E6"/>
    <w:rsid w:val="006650B8"/>
    <w:rsid w:val="00674245"/>
    <w:rsid w:val="00686DD4"/>
    <w:rsid w:val="006930AF"/>
    <w:rsid w:val="006A0FD4"/>
    <w:rsid w:val="006B1435"/>
    <w:rsid w:val="006B14FA"/>
    <w:rsid w:val="006B5901"/>
    <w:rsid w:val="006C4EC4"/>
    <w:rsid w:val="006D0018"/>
    <w:rsid w:val="006D6143"/>
    <w:rsid w:val="006E0036"/>
    <w:rsid w:val="006F1AB5"/>
    <w:rsid w:val="0070022F"/>
    <w:rsid w:val="00702125"/>
    <w:rsid w:val="0070551B"/>
    <w:rsid w:val="007124AA"/>
    <w:rsid w:val="00714109"/>
    <w:rsid w:val="00735E37"/>
    <w:rsid w:val="007402C0"/>
    <w:rsid w:val="007418EE"/>
    <w:rsid w:val="00746843"/>
    <w:rsid w:val="00756B79"/>
    <w:rsid w:val="00760D8D"/>
    <w:rsid w:val="00776C35"/>
    <w:rsid w:val="00786DCA"/>
    <w:rsid w:val="00792674"/>
    <w:rsid w:val="007A295E"/>
    <w:rsid w:val="007B11B0"/>
    <w:rsid w:val="007B369D"/>
    <w:rsid w:val="007B7D2C"/>
    <w:rsid w:val="007C4021"/>
    <w:rsid w:val="007D0105"/>
    <w:rsid w:val="007F0B35"/>
    <w:rsid w:val="00800E7B"/>
    <w:rsid w:val="008142A2"/>
    <w:rsid w:val="008260E5"/>
    <w:rsid w:val="008368FE"/>
    <w:rsid w:val="00850E3A"/>
    <w:rsid w:val="008538C4"/>
    <w:rsid w:val="00857A6D"/>
    <w:rsid w:val="00897434"/>
    <w:rsid w:val="008A4E4C"/>
    <w:rsid w:val="008C57FE"/>
    <w:rsid w:val="008E317F"/>
    <w:rsid w:val="008F7AEC"/>
    <w:rsid w:val="00906BA7"/>
    <w:rsid w:val="00947634"/>
    <w:rsid w:val="0096334C"/>
    <w:rsid w:val="0098005D"/>
    <w:rsid w:val="009B3C48"/>
    <w:rsid w:val="009B6C30"/>
    <w:rsid w:val="009B6F41"/>
    <w:rsid w:val="009C04BE"/>
    <w:rsid w:val="009C181B"/>
    <w:rsid w:val="009E08BE"/>
    <w:rsid w:val="009E341B"/>
    <w:rsid w:val="009F2D4D"/>
    <w:rsid w:val="009F40C4"/>
    <w:rsid w:val="009F64C9"/>
    <w:rsid w:val="00A11BAF"/>
    <w:rsid w:val="00A15199"/>
    <w:rsid w:val="00A320B5"/>
    <w:rsid w:val="00A40633"/>
    <w:rsid w:val="00A524FC"/>
    <w:rsid w:val="00A530A9"/>
    <w:rsid w:val="00A5439B"/>
    <w:rsid w:val="00A55860"/>
    <w:rsid w:val="00A570B9"/>
    <w:rsid w:val="00A637A2"/>
    <w:rsid w:val="00A642AD"/>
    <w:rsid w:val="00A675A1"/>
    <w:rsid w:val="00A72E6B"/>
    <w:rsid w:val="00A74E4C"/>
    <w:rsid w:val="00A75C60"/>
    <w:rsid w:val="00A81030"/>
    <w:rsid w:val="00A84893"/>
    <w:rsid w:val="00A86D58"/>
    <w:rsid w:val="00AA2534"/>
    <w:rsid w:val="00AB582A"/>
    <w:rsid w:val="00AB5DBF"/>
    <w:rsid w:val="00AB7F48"/>
    <w:rsid w:val="00AC259A"/>
    <w:rsid w:val="00AD5AD2"/>
    <w:rsid w:val="00AD72AE"/>
    <w:rsid w:val="00AE1E92"/>
    <w:rsid w:val="00AE7975"/>
    <w:rsid w:val="00AF2EC5"/>
    <w:rsid w:val="00AF5305"/>
    <w:rsid w:val="00AF5C64"/>
    <w:rsid w:val="00B1128C"/>
    <w:rsid w:val="00B25F6E"/>
    <w:rsid w:val="00B529F1"/>
    <w:rsid w:val="00B66F26"/>
    <w:rsid w:val="00B73107"/>
    <w:rsid w:val="00B73818"/>
    <w:rsid w:val="00B75849"/>
    <w:rsid w:val="00BB13A8"/>
    <w:rsid w:val="00BD4E5B"/>
    <w:rsid w:val="00BF2E02"/>
    <w:rsid w:val="00BF4A9A"/>
    <w:rsid w:val="00C015B9"/>
    <w:rsid w:val="00C07754"/>
    <w:rsid w:val="00C15111"/>
    <w:rsid w:val="00C22785"/>
    <w:rsid w:val="00C22DCA"/>
    <w:rsid w:val="00C2771E"/>
    <w:rsid w:val="00C40C52"/>
    <w:rsid w:val="00C550A8"/>
    <w:rsid w:val="00C618C4"/>
    <w:rsid w:val="00C63761"/>
    <w:rsid w:val="00C63EED"/>
    <w:rsid w:val="00C94FFC"/>
    <w:rsid w:val="00C95AC8"/>
    <w:rsid w:val="00CA3825"/>
    <w:rsid w:val="00CA5594"/>
    <w:rsid w:val="00CB51E7"/>
    <w:rsid w:val="00CB5E7B"/>
    <w:rsid w:val="00CC19FA"/>
    <w:rsid w:val="00CE22E9"/>
    <w:rsid w:val="00CF3251"/>
    <w:rsid w:val="00D1358D"/>
    <w:rsid w:val="00D15ECA"/>
    <w:rsid w:val="00D31C4C"/>
    <w:rsid w:val="00D4154F"/>
    <w:rsid w:val="00D53BA6"/>
    <w:rsid w:val="00D7258F"/>
    <w:rsid w:val="00D73801"/>
    <w:rsid w:val="00D9441B"/>
    <w:rsid w:val="00DA7BB8"/>
    <w:rsid w:val="00DB16D8"/>
    <w:rsid w:val="00DC002D"/>
    <w:rsid w:val="00DE1511"/>
    <w:rsid w:val="00DE7A33"/>
    <w:rsid w:val="00DF2BF1"/>
    <w:rsid w:val="00E01425"/>
    <w:rsid w:val="00E02B7B"/>
    <w:rsid w:val="00E05530"/>
    <w:rsid w:val="00E0651E"/>
    <w:rsid w:val="00E107A4"/>
    <w:rsid w:val="00E116F4"/>
    <w:rsid w:val="00E15BB0"/>
    <w:rsid w:val="00E169D9"/>
    <w:rsid w:val="00E20339"/>
    <w:rsid w:val="00E523EB"/>
    <w:rsid w:val="00E622EF"/>
    <w:rsid w:val="00E71F27"/>
    <w:rsid w:val="00E81871"/>
    <w:rsid w:val="00E841BC"/>
    <w:rsid w:val="00E8611D"/>
    <w:rsid w:val="00EA138C"/>
    <w:rsid w:val="00EB32B9"/>
    <w:rsid w:val="00EC6520"/>
    <w:rsid w:val="00EE3194"/>
    <w:rsid w:val="00EF320F"/>
    <w:rsid w:val="00F07F40"/>
    <w:rsid w:val="00F13899"/>
    <w:rsid w:val="00F150A1"/>
    <w:rsid w:val="00F15C99"/>
    <w:rsid w:val="00F20B97"/>
    <w:rsid w:val="00F27A75"/>
    <w:rsid w:val="00F5010E"/>
    <w:rsid w:val="00F511DC"/>
    <w:rsid w:val="00F52EC2"/>
    <w:rsid w:val="00F559DD"/>
    <w:rsid w:val="00F5673C"/>
    <w:rsid w:val="00F655CD"/>
    <w:rsid w:val="00F725C4"/>
    <w:rsid w:val="00F84A89"/>
    <w:rsid w:val="00F90F72"/>
    <w:rsid w:val="00F928CB"/>
    <w:rsid w:val="00FB006F"/>
    <w:rsid w:val="00FC5AD1"/>
    <w:rsid w:val="1C14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A495B"/>
  <w15:docId w15:val="{A3F643C6-D7EF-4380-9239-CD312DED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5C6974"/>
    <w:rPr>
      <w:rFonts w:ascii="Tahoma" w:hAnsi="Tahoma" w:cs="Tahoma"/>
      <w:sz w:val="16"/>
      <w:szCs w:val="16"/>
    </w:rPr>
  </w:style>
  <w:style w:type="paragraph" w:styleId="ListParagraph">
    <w:name w:val="List Paragraph"/>
    <w:basedOn w:val="Normal"/>
    <w:uiPriority w:val="34"/>
    <w:qFormat/>
    <w:rsid w:val="00125833"/>
    <w:pPr>
      <w:ind w:left="720"/>
    </w:pPr>
  </w:style>
  <w:style w:type="paragraph" w:customStyle="1" w:styleId="Tabletext">
    <w:name w:val="Table text"/>
    <w:basedOn w:val="Normal"/>
    <w:rsid w:val="003A5B84"/>
    <w:pPr>
      <w:spacing w:before="60" w:after="60" w:line="260" w:lineRule="exact"/>
    </w:pPr>
    <w:rPr>
      <w:rFonts w:ascii="Arial" w:hAnsi="Arial"/>
      <w:color w:val="000000"/>
    </w:rPr>
  </w:style>
  <w:style w:type="paragraph" w:customStyle="1" w:styleId="StyleTabletextBold">
    <w:name w:val="Style Table text + Bold"/>
    <w:basedOn w:val="Tabletext"/>
    <w:rsid w:val="003A5B84"/>
    <w:rPr>
      <w:b/>
      <w:bCs/>
    </w:rPr>
  </w:style>
  <w:style w:type="table" w:styleId="TableGrid">
    <w:name w:val="Table Grid"/>
    <w:basedOn w:val="TableNormal"/>
    <w:uiPriority w:val="59"/>
    <w:rsid w:val="003A5B8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1447B"/>
    <w:pPr>
      <w:autoSpaceDE w:val="0"/>
      <w:autoSpaceDN w:val="0"/>
      <w:adjustRightInd w:val="0"/>
    </w:pPr>
    <w:rPr>
      <w:rFonts w:ascii="Calibri" w:eastAsiaTheme="minorHAnsi" w:hAnsi="Calibri" w:cs="Calibri"/>
      <w:color w:val="000000"/>
      <w:sz w:val="24"/>
      <w:szCs w:val="24"/>
    </w:rPr>
  </w:style>
  <w:style w:type="paragraph" w:customStyle="1" w:styleId="CompanyName">
    <w:name w:val="Company Name"/>
    <w:basedOn w:val="Normal"/>
    <w:rsid w:val="00F725C4"/>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Text">
    <w:name w:val="Text"/>
    <w:aliases w:val="t"/>
    <w:link w:val="TextChar"/>
    <w:rsid w:val="00EB32B9"/>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EB32B9"/>
    <w:rPr>
      <w:rFonts w:ascii="Arial" w:hAnsi="Arial"/>
      <w:color w:val="000000"/>
    </w:rPr>
  </w:style>
  <w:style w:type="character" w:styleId="Hyperlink">
    <w:name w:val="Hyperlink"/>
    <w:basedOn w:val="DefaultParagraphFont"/>
    <w:uiPriority w:val="99"/>
    <w:semiHidden/>
    <w:unhideWhenUsed/>
    <w:rsid w:val="00B66F26"/>
    <w:rPr>
      <w:color w:val="0000FF"/>
      <w:u w:val="single"/>
    </w:rPr>
  </w:style>
  <w:style w:type="character" w:customStyle="1" w:styleId="FooterChar">
    <w:name w:val="Footer Char"/>
    <w:basedOn w:val="DefaultParagraphFont"/>
    <w:link w:val="Footer"/>
    <w:uiPriority w:val="99"/>
    <w:rsid w:val="00AB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804683">
      <w:bodyDiv w:val="1"/>
      <w:marLeft w:val="0"/>
      <w:marRight w:val="0"/>
      <w:marTop w:val="0"/>
      <w:marBottom w:val="0"/>
      <w:divBdr>
        <w:top w:val="none" w:sz="0" w:space="0" w:color="auto"/>
        <w:left w:val="none" w:sz="0" w:space="0" w:color="auto"/>
        <w:bottom w:val="none" w:sz="0" w:space="0" w:color="auto"/>
        <w:right w:val="none" w:sz="0" w:space="0" w:color="auto"/>
      </w:divBdr>
    </w:div>
    <w:div w:id="1612936777">
      <w:bodyDiv w:val="1"/>
      <w:marLeft w:val="0"/>
      <w:marRight w:val="0"/>
      <w:marTop w:val="0"/>
      <w:marBottom w:val="0"/>
      <w:divBdr>
        <w:top w:val="none" w:sz="0" w:space="0" w:color="auto"/>
        <w:left w:val="none" w:sz="0" w:space="0" w:color="auto"/>
        <w:bottom w:val="none" w:sz="0" w:space="0" w:color="auto"/>
        <w:right w:val="none" w:sz="0" w:space="0" w:color="auto"/>
      </w:divBdr>
    </w:div>
    <w:div w:id="19076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mountainpipe.com/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C935-32A0-4E0B-9BE6-ADFC1025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ASHEVILLE AREA HABITAT FOR HUMANITY</vt:lpstr>
    </vt:vector>
  </TitlesOfParts>
  <Company>Habitat For Humanity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ASHEVILLE AREA HABITAT FOR HUMANITY</dc:title>
  <dc:creator>Volunteer</dc:creator>
  <cp:lastModifiedBy>Rachel Brumbelow</cp:lastModifiedBy>
  <cp:revision>2</cp:revision>
  <cp:lastPrinted>2016-06-22T15:54:00Z</cp:lastPrinted>
  <dcterms:created xsi:type="dcterms:W3CDTF">2020-05-27T20:59:00Z</dcterms:created>
  <dcterms:modified xsi:type="dcterms:W3CDTF">2020-05-27T20:59:00Z</dcterms:modified>
</cp:coreProperties>
</file>